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E7" w:rsidRPr="00782E47" w:rsidRDefault="00FA7EDE" w:rsidP="008143A9">
      <w:pPr>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Nece</w:t>
      </w:r>
      <w:r w:rsidR="00601802">
        <w:rPr>
          <w:rFonts w:ascii="Times New Roman" w:hAnsi="Times New Roman" w:cs="Times New Roman"/>
          <w:b/>
          <w:sz w:val="24"/>
          <w:szCs w:val="24"/>
        </w:rPr>
        <w:t>ssity of Suitable Ergonomics in</w:t>
      </w:r>
      <w:r w:rsidR="00051111" w:rsidRPr="00782E47">
        <w:rPr>
          <w:rFonts w:ascii="Times New Roman" w:hAnsi="Times New Roman" w:cs="Times New Roman"/>
          <w:b/>
          <w:sz w:val="24"/>
          <w:szCs w:val="24"/>
        </w:rPr>
        <w:t xml:space="preserve"> </w:t>
      </w:r>
      <w:r w:rsidR="00EE50AB" w:rsidRPr="00782E47">
        <w:rPr>
          <w:rFonts w:ascii="Times New Roman" w:hAnsi="Times New Roman" w:cs="Times New Roman"/>
          <w:b/>
          <w:sz w:val="24"/>
          <w:szCs w:val="24"/>
        </w:rPr>
        <w:t xml:space="preserve">IT </w:t>
      </w:r>
      <w:r w:rsidRPr="00782E47">
        <w:rPr>
          <w:rFonts w:ascii="Times New Roman" w:hAnsi="Times New Roman" w:cs="Times New Roman"/>
          <w:b/>
          <w:sz w:val="24"/>
          <w:szCs w:val="24"/>
        </w:rPr>
        <w:t xml:space="preserve">Organizations </w:t>
      </w:r>
      <w:r w:rsidR="00832CB1" w:rsidRPr="00782E47">
        <w:rPr>
          <w:rFonts w:ascii="Times New Roman" w:hAnsi="Times New Roman" w:cs="Times New Roman"/>
          <w:b/>
          <w:sz w:val="24"/>
          <w:szCs w:val="24"/>
        </w:rPr>
        <w:t xml:space="preserve">for an Increased Employee Satisfaction </w:t>
      </w:r>
      <w:r w:rsidR="00E139CD">
        <w:rPr>
          <w:rFonts w:ascii="Times New Roman" w:hAnsi="Times New Roman" w:cs="Times New Roman"/>
          <w:b/>
          <w:sz w:val="24"/>
          <w:szCs w:val="24"/>
        </w:rPr>
        <w:t xml:space="preserve">with </w:t>
      </w:r>
      <w:r w:rsidR="00832CB1">
        <w:rPr>
          <w:rFonts w:ascii="Times New Roman" w:hAnsi="Times New Roman" w:cs="Times New Roman"/>
          <w:b/>
          <w:sz w:val="24"/>
          <w:szCs w:val="24"/>
        </w:rPr>
        <w:t xml:space="preserve">a special </w:t>
      </w:r>
      <w:r w:rsidR="00E139CD">
        <w:rPr>
          <w:rFonts w:ascii="Times New Roman" w:hAnsi="Times New Roman" w:cs="Times New Roman"/>
          <w:b/>
          <w:sz w:val="24"/>
          <w:szCs w:val="24"/>
        </w:rPr>
        <w:t xml:space="preserve">reference to udupi </w:t>
      </w:r>
      <w:r w:rsidR="0026408D">
        <w:rPr>
          <w:rFonts w:ascii="Times New Roman" w:hAnsi="Times New Roman" w:cs="Times New Roman"/>
          <w:b/>
          <w:sz w:val="24"/>
          <w:szCs w:val="24"/>
        </w:rPr>
        <w:t>district of Karnataka, India</w:t>
      </w:r>
    </w:p>
    <w:p w:rsidR="00442DC3" w:rsidRPr="00782E47" w:rsidRDefault="00DC331C" w:rsidP="008143A9">
      <w:pPr>
        <w:tabs>
          <w:tab w:val="left" w:pos="2115"/>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 xml:space="preserve">Authored by </w:t>
      </w:r>
      <w:r w:rsidR="004B7DE7" w:rsidRPr="00782E47">
        <w:rPr>
          <w:rFonts w:ascii="Times New Roman" w:hAnsi="Times New Roman" w:cs="Times New Roman"/>
          <w:sz w:val="24"/>
          <w:szCs w:val="24"/>
        </w:rPr>
        <w:t xml:space="preserve">Associate Prof. </w:t>
      </w:r>
      <w:proofErr w:type="spellStart"/>
      <w:r w:rsidR="004B7DE7" w:rsidRPr="00782E47">
        <w:rPr>
          <w:rFonts w:ascii="Times New Roman" w:hAnsi="Times New Roman" w:cs="Times New Roman"/>
          <w:sz w:val="24"/>
          <w:szCs w:val="24"/>
        </w:rPr>
        <w:t>Seema</w:t>
      </w:r>
      <w:proofErr w:type="spellEnd"/>
      <w:r w:rsidR="004B7DE7" w:rsidRPr="00782E47">
        <w:rPr>
          <w:rFonts w:ascii="Times New Roman" w:hAnsi="Times New Roman" w:cs="Times New Roman"/>
          <w:sz w:val="24"/>
          <w:szCs w:val="24"/>
        </w:rPr>
        <w:t xml:space="preserve"> </w:t>
      </w:r>
      <w:proofErr w:type="spellStart"/>
      <w:r w:rsidR="004B7DE7" w:rsidRPr="00782E47">
        <w:rPr>
          <w:rFonts w:ascii="Times New Roman" w:hAnsi="Times New Roman" w:cs="Times New Roman"/>
          <w:sz w:val="24"/>
          <w:szCs w:val="24"/>
        </w:rPr>
        <w:t>Saxena</w:t>
      </w:r>
      <w:proofErr w:type="spellEnd"/>
      <w:r w:rsidR="00137B99" w:rsidRPr="00782E47">
        <w:rPr>
          <w:rFonts w:ascii="Times New Roman" w:hAnsi="Times New Roman" w:cs="Times New Roman"/>
          <w:sz w:val="24"/>
          <w:szCs w:val="24"/>
        </w:rPr>
        <w:t>, Head of the Department</w:t>
      </w:r>
      <w:r w:rsidR="00635B4F" w:rsidRPr="00782E47">
        <w:rPr>
          <w:rFonts w:ascii="Times New Roman" w:hAnsi="Times New Roman" w:cs="Times New Roman"/>
          <w:sz w:val="24"/>
          <w:szCs w:val="24"/>
        </w:rPr>
        <w:t>, MITK</w:t>
      </w:r>
      <w:r w:rsidR="008557A2" w:rsidRPr="00782E47">
        <w:rPr>
          <w:rFonts w:ascii="Times New Roman" w:hAnsi="Times New Roman" w:cs="Times New Roman"/>
          <w:sz w:val="24"/>
          <w:szCs w:val="24"/>
        </w:rPr>
        <w:t>, Karnataka, India</w:t>
      </w:r>
    </w:p>
    <w:p w:rsidR="008557A2" w:rsidRPr="00782E47" w:rsidRDefault="00DC331C" w:rsidP="00137B99">
      <w:pPr>
        <w:tabs>
          <w:tab w:val="left" w:pos="2115"/>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 xml:space="preserve">Co-Author </w:t>
      </w:r>
      <w:r w:rsidR="00137B99" w:rsidRPr="00782E47">
        <w:rPr>
          <w:rFonts w:ascii="Times New Roman" w:hAnsi="Times New Roman" w:cs="Times New Roman"/>
          <w:sz w:val="24"/>
          <w:szCs w:val="24"/>
        </w:rPr>
        <w:t xml:space="preserve">Prof &amp; Dr. </w:t>
      </w:r>
      <w:proofErr w:type="spellStart"/>
      <w:r w:rsidR="00137B99" w:rsidRPr="00782E47">
        <w:rPr>
          <w:rFonts w:ascii="Times New Roman" w:hAnsi="Times New Roman" w:cs="Times New Roman"/>
          <w:sz w:val="24"/>
          <w:szCs w:val="24"/>
        </w:rPr>
        <w:t>Surekha</w:t>
      </w:r>
      <w:proofErr w:type="spellEnd"/>
      <w:r w:rsidR="00137B99" w:rsidRPr="00782E47">
        <w:rPr>
          <w:rFonts w:ascii="Times New Roman" w:hAnsi="Times New Roman" w:cs="Times New Roman"/>
          <w:sz w:val="24"/>
          <w:szCs w:val="24"/>
        </w:rPr>
        <w:t xml:space="preserve"> </w:t>
      </w:r>
      <w:proofErr w:type="spellStart"/>
      <w:r w:rsidR="00137B99" w:rsidRPr="00782E47">
        <w:rPr>
          <w:rFonts w:ascii="Times New Roman" w:hAnsi="Times New Roman" w:cs="Times New Roman"/>
          <w:sz w:val="24"/>
          <w:szCs w:val="24"/>
        </w:rPr>
        <w:t>Invalli</w:t>
      </w:r>
      <w:proofErr w:type="spellEnd"/>
      <w:r w:rsidR="00137B99" w:rsidRPr="00782E47">
        <w:rPr>
          <w:rFonts w:ascii="Times New Roman" w:hAnsi="Times New Roman" w:cs="Times New Roman"/>
          <w:sz w:val="24"/>
          <w:szCs w:val="24"/>
        </w:rPr>
        <w:t>, Head of the Department,</w:t>
      </w:r>
    </w:p>
    <w:p w:rsidR="00816D14" w:rsidRPr="00782E47" w:rsidRDefault="00816D14" w:rsidP="00137B99">
      <w:pPr>
        <w:tabs>
          <w:tab w:val="left" w:pos="2115"/>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 xml:space="preserve"> KVG, College of Engineering, Sullia</w:t>
      </w:r>
      <w:r w:rsidR="00294A20" w:rsidRPr="00782E47">
        <w:rPr>
          <w:rFonts w:ascii="Times New Roman" w:hAnsi="Times New Roman" w:cs="Times New Roman"/>
          <w:sz w:val="24"/>
          <w:szCs w:val="24"/>
        </w:rPr>
        <w:t xml:space="preserve">, </w:t>
      </w:r>
      <w:r w:rsidRPr="00782E47">
        <w:rPr>
          <w:rFonts w:ascii="Times New Roman" w:hAnsi="Times New Roman" w:cs="Times New Roman"/>
          <w:sz w:val="24"/>
          <w:szCs w:val="24"/>
        </w:rPr>
        <w:t>Karnataka</w:t>
      </w:r>
      <w:r w:rsidR="00294A20" w:rsidRPr="00782E47">
        <w:rPr>
          <w:rFonts w:ascii="Times New Roman" w:hAnsi="Times New Roman" w:cs="Times New Roman"/>
          <w:sz w:val="24"/>
          <w:szCs w:val="24"/>
        </w:rPr>
        <w:t>, India</w:t>
      </w:r>
    </w:p>
    <w:p w:rsidR="00816D14" w:rsidRPr="00782E47" w:rsidRDefault="00566DFD" w:rsidP="008143A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noProof/>
          <w:sz w:val="24"/>
          <w:szCs w:val="24"/>
          <w:lang w:eastAsia="en-IN"/>
        </w:rPr>
        <w:pict>
          <v:shapetype id="_x0000_t32" coordsize="21600,21600" o:spt="32" o:oned="t" path="m,l21600,21600e" filled="f">
            <v:path arrowok="t" fillok="f" o:connecttype="none"/>
            <o:lock v:ext="edit" shapetype="t"/>
          </v:shapetype>
          <v:shape id="_x0000_s1044" type="#_x0000_t32" style="position:absolute;margin-left:-5.25pt;margin-top:1.8pt;width:456pt;height:1.5pt;flip:x y;z-index:251672576" o:connectortype="straight"/>
        </w:pict>
      </w:r>
    </w:p>
    <w:p w:rsidR="00816D14" w:rsidRPr="00782E47" w:rsidRDefault="009F4A79" w:rsidP="00E2538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Abstract:</w:t>
      </w:r>
      <w:r w:rsidRPr="00782E47">
        <w:rPr>
          <w:rFonts w:ascii="Times New Roman" w:hAnsi="Times New Roman" w:cs="Times New Roman"/>
          <w:sz w:val="24"/>
          <w:szCs w:val="24"/>
        </w:rPr>
        <w:t xml:space="preserve"> </w:t>
      </w:r>
      <w:r w:rsidR="00CF471C" w:rsidRPr="00782E47">
        <w:rPr>
          <w:rFonts w:ascii="Times New Roman" w:hAnsi="Times New Roman" w:cs="Times New Roman"/>
          <w:sz w:val="24"/>
          <w:szCs w:val="24"/>
        </w:rPr>
        <w:t xml:space="preserve">Ergonomics is the </w:t>
      </w:r>
      <w:r w:rsidR="00B8464F" w:rsidRPr="00782E47">
        <w:rPr>
          <w:rFonts w:ascii="Times New Roman" w:hAnsi="Times New Roman" w:cs="Times New Roman"/>
          <w:sz w:val="24"/>
          <w:szCs w:val="24"/>
        </w:rPr>
        <w:t>science of designing the workplace, keeping in minds</w:t>
      </w:r>
      <w:r w:rsidR="00CF471C" w:rsidRPr="00782E47">
        <w:rPr>
          <w:rFonts w:ascii="Times New Roman" w:hAnsi="Times New Roman" w:cs="Times New Roman"/>
          <w:sz w:val="24"/>
          <w:szCs w:val="24"/>
        </w:rPr>
        <w:t xml:space="preserve"> the capabilities and limitations of the worker. A systematic ergonomics improvement process removes risk factors that lead to </w:t>
      </w:r>
      <w:r w:rsidR="007034C9" w:rsidRPr="00782E47">
        <w:rPr>
          <w:rFonts w:ascii="Times New Roman" w:hAnsi="Times New Roman" w:cs="Times New Roman"/>
          <w:sz w:val="24"/>
          <w:szCs w:val="24"/>
        </w:rPr>
        <w:t xml:space="preserve">WMSD’s (work related musculoskeletal disorders) </w:t>
      </w:r>
      <w:r w:rsidR="00CF471C" w:rsidRPr="00782E47">
        <w:rPr>
          <w:rFonts w:ascii="Times New Roman" w:hAnsi="Times New Roman" w:cs="Times New Roman"/>
          <w:sz w:val="24"/>
          <w:szCs w:val="24"/>
        </w:rPr>
        <w:t>and allows for improved human performance and productivity.</w:t>
      </w:r>
      <w:r w:rsidR="00651588" w:rsidRPr="00782E47">
        <w:rPr>
          <w:rFonts w:ascii="Times New Roman" w:hAnsi="Times New Roman" w:cs="Times New Roman"/>
          <w:color w:val="555555"/>
          <w:sz w:val="24"/>
          <w:szCs w:val="24"/>
          <w:shd w:val="clear" w:color="auto" w:fill="FFFFFF"/>
        </w:rPr>
        <w:t xml:space="preserve"> </w:t>
      </w:r>
      <w:r w:rsidR="00651588" w:rsidRPr="00782E47">
        <w:rPr>
          <w:rFonts w:ascii="Times New Roman" w:hAnsi="Times New Roman" w:cs="Times New Roman"/>
          <w:sz w:val="24"/>
          <w:szCs w:val="24"/>
          <w:shd w:val="clear" w:color="auto" w:fill="FFFFFF"/>
        </w:rPr>
        <w:t>While designing ergonomic hazards out of the workplace is ideal, other measures such as administrative controls (including training or employee rotation) and changes to work practices are necessary.</w:t>
      </w:r>
      <w:r w:rsidR="0017735F" w:rsidRPr="00782E47">
        <w:rPr>
          <w:rFonts w:ascii="Times New Roman" w:hAnsi="Times New Roman" w:cs="Times New Roman"/>
          <w:sz w:val="24"/>
          <w:szCs w:val="24"/>
          <w:shd w:val="clear" w:color="auto" w:fill="FFFFFF"/>
        </w:rPr>
        <w:t xml:space="preserve"> A healthful environment brings safety to the employees with physical and mental capabilities in performing their jobs. Absence of these facilities usually leads to the employee distress, </w:t>
      </w:r>
      <w:r w:rsidR="006F6F3D" w:rsidRPr="00782E47">
        <w:rPr>
          <w:rFonts w:ascii="Times New Roman" w:hAnsi="Times New Roman" w:cs="Times New Roman"/>
          <w:sz w:val="24"/>
          <w:szCs w:val="24"/>
          <w:shd w:val="clear" w:color="auto" w:fill="FFFFFF"/>
        </w:rPr>
        <w:t>absenteeism</w:t>
      </w:r>
      <w:r w:rsidR="00903B14" w:rsidRPr="00782E47">
        <w:rPr>
          <w:rFonts w:ascii="Times New Roman" w:hAnsi="Times New Roman" w:cs="Times New Roman"/>
          <w:sz w:val="24"/>
          <w:szCs w:val="24"/>
          <w:shd w:val="clear" w:color="auto" w:fill="FFFFFF"/>
        </w:rPr>
        <w:t>, job</w:t>
      </w:r>
      <w:r w:rsidR="006F6F3D" w:rsidRPr="00782E47">
        <w:rPr>
          <w:rFonts w:ascii="Times New Roman" w:hAnsi="Times New Roman" w:cs="Times New Roman"/>
          <w:sz w:val="24"/>
          <w:szCs w:val="24"/>
          <w:shd w:val="clear" w:color="auto" w:fill="FFFFFF"/>
        </w:rPr>
        <w:t xml:space="preserve"> stress, </w:t>
      </w:r>
      <w:r w:rsidR="0017735F" w:rsidRPr="00782E47">
        <w:rPr>
          <w:rFonts w:ascii="Times New Roman" w:hAnsi="Times New Roman" w:cs="Times New Roman"/>
          <w:sz w:val="24"/>
          <w:szCs w:val="24"/>
          <w:shd w:val="clear" w:color="auto" w:fill="FFFFFF"/>
        </w:rPr>
        <w:t>accidents and fatigue.</w:t>
      </w:r>
    </w:p>
    <w:p w:rsidR="00C35563" w:rsidRPr="00782E47" w:rsidRDefault="005968F6" w:rsidP="0082183B">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Keywords: </w:t>
      </w:r>
      <w:r w:rsidR="00281F04" w:rsidRPr="00782E47">
        <w:rPr>
          <w:rFonts w:ascii="Times New Roman" w:hAnsi="Times New Roman" w:cs="Times New Roman"/>
          <w:sz w:val="24"/>
          <w:szCs w:val="24"/>
        </w:rPr>
        <w:t xml:space="preserve">Ergonomics, </w:t>
      </w:r>
      <w:r w:rsidR="007034C9" w:rsidRPr="00782E47">
        <w:rPr>
          <w:rFonts w:ascii="Times New Roman" w:hAnsi="Times New Roman" w:cs="Times New Roman"/>
          <w:sz w:val="24"/>
          <w:szCs w:val="24"/>
        </w:rPr>
        <w:t>WMSD’s (work related musculoskeletal disorders),</w:t>
      </w:r>
      <w:r w:rsidR="00921E65" w:rsidRPr="00782E47">
        <w:rPr>
          <w:rFonts w:ascii="Times New Roman" w:hAnsi="Times New Roman" w:cs="Times New Roman"/>
          <w:sz w:val="24"/>
          <w:szCs w:val="24"/>
          <w:shd w:val="clear" w:color="auto" w:fill="FFFFFF"/>
        </w:rPr>
        <w:t xml:space="preserve"> job stress, accidents, distress, absenteeism and fatigue, employee rotation.</w:t>
      </w:r>
    </w:p>
    <w:p w:rsidR="00F05996" w:rsidRPr="00782E47" w:rsidRDefault="00F05996" w:rsidP="0082183B">
      <w:pPr>
        <w:tabs>
          <w:tab w:val="left" w:pos="1620"/>
        </w:tabs>
        <w:spacing w:before="100" w:beforeAutospacing="1" w:after="100" w:afterAutospacing="1" w:line="240" w:lineRule="auto"/>
        <w:contextualSpacing/>
        <w:jc w:val="both"/>
        <w:rPr>
          <w:rFonts w:ascii="Times New Roman" w:hAnsi="Times New Roman" w:cs="Times New Roman"/>
          <w:sz w:val="24"/>
          <w:szCs w:val="24"/>
        </w:rPr>
      </w:pPr>
    </w:p>
    <w:p w:rsidR="005968F6" w:rsidRPr="00782E47" w:rsidRDefault="005968F6" w:rsidP="0082183B">
      <w:pPr>
        <w:tabs>
          <w:tab w:val="left" w:pos="1620"/>
        </w:tabs>
        <w:spacing w:before="100" w:beforeAutospacing="1" w:after="100" w:afterAutospacing="1" w:line="24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1. I</w:t>
      </w:r>
      <w:r w:rsidR="00B12D0D" w:rsidRPr="00782E47">
        <w:rPr>
          <w:rFonts w:ascii="Times New Roman" w:hAnsi="Times New Roman" w:cs="Times New Roman"/>
          <w:b/>
          <w:sz w:val="24"/>
          <w:szCs w:val="24"/>
        </w:rPr>
        <w:t>ntroduction</w:t>
      </w:r>
    </w:p>
    <w:p w:rsidR="00281F04" w:rsidRPr="00782E47" w:rsidRDefault="00F7193A"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Ergonomics is related to the </w:t>
      </w:r>
      <w:r w:rsidR="00F61D14" w:rsidRPr="00782E47">
        <w:rPr>
          <w:rFonts w:ascii="Times New Roman" w:hAnsi="Times New Roman" w:cs="Times New Roman"/>
          <w:sz w:val="24"/>
          <w:szCs w:val="24"/>
        </w:rPr>
        <w:t xml:space="preserve">human work environment and human </w:t>
      </w:r>
      <w:r w:rsidR="00F96BB6" w:rsidRPr="00782E47">
        <w:rPr>
          <w:rFonts w:ascii="Times New Roman" w:hAnsi="Times New Roman" w:cs="Times New Roman"/>
          <w:sz w:val="24"/>
          <w:szCs w:val="24"/>
        </w:rPr>
        <w:t>edge</w:t>
      </w:r>
      <w:r w:rsidR="00F61D14" w:rsidRPr="00782E47">
        <w:rPr>
          <w:rFonts w:ascii="Times New Roman" w:hAnsi="Times New Roman" w:cs="Times New Roman"/>
          <w:sz w:val="24"/>
          <w:szCs w:val="24"/>
        </w:rPr>
        <w:t xml:space="preserve"> preventing injury and improving work performances.</w:t>
      </w:r>
    </w:p>
    <w:p w:rsidR="00684763" w:rsidRPr="00782E47" w:rsidRDefault="009447F2"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“Ergonomics is the scientific discipline concerned with the understanding of interactions among humans and other elements of a system, and the profession that applies theory, principles, data and methods to design in order to optimise human well-being and overall system performance.” International Ergonomics Association.</w:t>
      </w:r>
    </w:p>
    <w:p w:rsidR="00E345C8" w:rsidRPr="00782E47" w:rsidRDefault="00B8464F"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WMSD’s </w:t>
      </w:r>
      <w:r w:rsidR="007034C9" w:rsidRPr="00782E47">
        <w:rPr>
          <w:rFonts w:ascii="Times New Roman" w:hAnsi="Times New Roman" w:cs="Times New Roman"/>
          <w:sz w:val="24"/>
          <w:szCs w:val="24"/>
        </w:rPr>
        <w:t>(</w:t>
      </w:r>
      <w:r w:rsidRPr="00782E47">
        <w:rPr>
          <w:rFonts w:ascii="Times New Roman" w:hAnsi="Times New Roman" w:cs="Times New Roman"/>
          <w:sz w:val="24"/>
          <w:szCs w:val="24"/>
        </w:rPr>
        <w:t xml:space="preserve">work related </w:t>
      </w:r>
      <w:r w:rsidR="007034C9" w:rsidRPr="00782E47">
        <w:rPr>
          <w:rFonts w:ascii="Times New Roman" w:hAnsi="Times New Roman" w:cs="Times New Roman"/>
          <w:sz w:val="24"/>
          <w:szCs w:val="24"/>
        </w:rPr>
        <w:t>musculoskeletal</w:t>
      </w:r>
      <w:r w:rsidR="00900129" w:rsidRPr="00782E47">
        <w:rPr>
          <w:rFonts w:ascii="Times New Roman" w:hAnsi="Times New Roman" w:cs="Times New Roman"/>
          <w:sz w:val="24"/>
          <w:szCs w:val="24"/>
        </w:rPr>
        <w:t xml:space="preserve"> disorders</w:t>
      </w:r>
      <w:r w:rsidR="007034C9" w:rsidRPr="00782E47">
        <w:rPr>
          <w:rFonts w:ascii="Times New Roman" w:hAnsi="Times New Roman" w:cs="Times New Roman"/>
          <w:sz w:val="24"/>
          <w:szCs w:val="24"/>
        </w:rPr>
        <w:t>)</w:t>
      </w:r>
      <w:r w:rsidR="00900129" w:rsidRPr="00782E47">
        <w:rPr>
          <w:rFonts w:ascii="Times New Roman" w:hAnsi="Times New Roman" w:cs="Times New Roman"/>
          <w:sz w:val="24"/>
          <w:szCs w:val="24"/>
        </w:rPr>
        <w:t xml:space="preserve"> are </w:t>
      </w:r>
      <w:r w:rsidR="00D64799" w:rsidRPr="00782E47">
        <w:rPr>
          <w:rFonts w:ascii="Times New Roman" w:hAnsi="Times New Roman" w:cs="Times New Roman"/>
          <w:sz w:val="24"/>
          <w:szCs w:val="24"/>
        </w:rPr>
        <w:t>of muscle, tendon and nerves. Symptoms can be numbness, pain, aches, burning sensation, swelling, tingling sensation, weakness, cramping, loss of colour etc</w:t>
      </w:r>
      <w:r w:rsidR="00684763" w:rsidRPr="00782E47">
        <w:rPr>
          <w:rFonts w:ascii="Times New Roman" w:hAnsi="Times New Roman" w:cs="Times New Roman"/>
          <w:sz w:val="24"/>
          <w:szCs w:val="24"/>
        </w:rPr>
        <w:t xml:space="preserve">. </w:t>
      </w:r>
      <w:r w:rsidR="00DA673E" w:rsidRPr="00782E47">
        <w:rPr>
          <w:rFonts w:ascii="Times New Roman" w:hAnsi="Times New Roman" w:cs="Times New Roman"/>
          <w:sz w:val="24"/>
          <w:szCs w:val="24"/>
        </w:rPr>
        <w:t xml:space="preserve">It can turn out into employee Low back </w:t>
      </w:r>
      <w:r w:rsidR="007C3813" w:rsidRPr="00782E47">
        <w:rPr>
          <w:rFonts w:ascii="Times New Roman" w:hAnsi="Times New Roman" w:cs="Times New Roman"/>
          <w:sz w:val="24"/>
          <w:szCs w:val="24"/>
        </w:rPr>
        <w:t>pain, Carpal</w:t>
      </w:r>
      <w:r w:rsidR="00DA673E" w:rsidRPr="00782E47">
        <w:rPr>
          <w:rFonts w:ascii="Times New Roman" w:hAnsi="Times New Roman" w:cs="Times New Roman"/>
          <w:sz w:val="24"/>
          <w:szCs w:val="24"/>
        </w:rPr>
        <w:t xml:space="preserve"> Tunnel Syndrome</w:t>
      </w:r>
      <w:r w:rsidR="007C3813" w:rsidRPr="00782E47">
        <w:rPr>
          <w:rFonts w:ascii="Times New Roman" w:hAnsi="Times New Roman" w:cs="Times New Roman"/>
          <w:sz w:val="24"/>
          <w:szCs w:val="24"/>
        </w:rPr>
        <w:t xml:space="preserve">, </w:t>
      </w:r>
      <w:r w:rsidR="00DA673E" w:rsidRPr="00782E47">
        <w:rPr>
          <w:rFonts w:ascii="Times New Roman" w:hAnsi="Times New Roman" w:cs="Times New Roman"/>
          <w:sz w:val="24"/>
          <w:szCs w:val="24"/>
        </w:rPr>
        <w:t>Cubital Tunnel Syndrome</w:t>
      </w:r>
      <w:r w:rsidR="007C3813" w:rsidRPr="00782E47">
        <w:rPr>
          <w:rFonts w:ascii="Times New Roman" w:hAnsi="Times New Roman" w:cs="Times New Roman"/>
          <w:sz w:val="24"/>
          <w:szCs w:val="24"/>
        </w:rPr>
        <w:t xml:space="preserve">, </w:t>
      </w:r>
      <w:r w:rsidR="00DA673E" w:rsidRPr="00782E47">
        <w:rPr>
          <w:rFonts w:ascii="Times New Roman" w:hAnsi="Times New Roman" w:cs="Times New Roman"/>
          <w:sz w:val="24"/>
          <w:szCs w:val="24"/>
        </w:rPr>
        <w:t>De Quervain’s Tenosynovitis</w:t>
      </w:r>
      <w:r w:rsidR="007C3813" w:rsidRPr="00782E47">
        <w:rPr>
          <w:rFonts w:ascii="Times New Roman" w:hAnsi="Times New Roman" w:cs="Times New Roman"/>
          <w:sz w:val="24"/>
          <w:szCs w:val="24"/>
        </w:rPr>
        <w:t xml:space="preserve">, </w:t>
      </w:r>
      <w:r w:rsidR="00DA673E" w:rsidRPr="00782E47">
        <w:rPr>
          <w:rFonts w:ascii="Times New Roman" w:hAnsi="Times New Roman" w:cs="Times New Roman"/>
          <w:sz w:val="24"/>
          <w:szCs w:val="24"/>
        </w:rPr>
        <w:t>Trigger finger</w:t>
      </w:r>
      <w:r w:rsidR="007C3813" w:rsidRPr="00782E47">
        <w:rPr>
          <w:rFonts w:ascii="Times New Roman" w:hAnsi="Times New Roman" w:cs="Times New Roman"/>
          <w:sz w:val="24"/>
          <w:szCs w:val="24"/>
        </w:rPr>
        <w:t xml:space="preserve">, </w:t>
      </w:r>
      <w:r w:rsidR="00DA673E" w:rsidRPr="00782E47">
        <w:rPr>
          <w:rFonts w:ascii="Times New Roman" w:hAnsi="Times New Roman" w:cs="Times New Roman"/>
          <w:sz w:val="24"/>
          <w:szCs w:val="24"/>
        </w:rPr>
        <w:t>Epicondylitis</w:t>
      </w:r>
      <w:r w:rsidR="007C3813" w:rsidRPr="00782E47">
        <w:rPr>
          <w:rFonts w:ascii="Times New Roman" w:hAnsi="Times New Roman" w:cs="Times New Roman"/>
          <w:sz w:val="24"/>
          <w:szCs w:val="24"/>
        </w:rPr>
        <w:t xml:space="preserve">, </w:t>
      </w:r>
      <w:r w:rsidR="00DA673E" w:rsidRPr="00782E47">
        <w:rPr>
          <w:rFonts w:ascii="Times New Roman" w:hAnsi="Times New Roman" w:cs="Times New Roman"/>
          <w:sz w:val="24"/>
          <w:szCs w:val="24"/>
        </w:rPr>
        <w:t>Neck and shoulder pain</w:t>
      </w:r>
      <w:r w:rsidRPr="00782E47">
        <w:rPr>
          <w:rFonts w:ascii="Times New Roman" w:hAnsi="Times New Roman" w:cs="Times New Roman"/>
          <w:sz w:val="24"/>
          <w:szCs w:val="24"/>
        </w:rPr>
        <w:t xml:space="preserve">. </w:t>
      </w:r>
      <w:r w:rsidR="007C3813" w:rsidRPr="00782E47">
        <w:rPr>
          <w:rFonts w:ascii="Times New Roman" w:hAnsi="Times New Roman" w:cs="Times New Roman"/>
          <w:sz w:val="24"/>
          <w:szCs w:val="24"/>
        </w:rPr>
        <w:t>Musculoskeletal disor</w:t>
      </w:r>
      <w:r w:rsidR="00FF39E0" w:rsidRPr="00782E47">
        <w:rPr>
          <w:rFonts w:ascii="Times New Roman" w:hAnsi="Times New Roman" w:cs="Times New Roman"/>
          <w:sz w:val="24"/>
          <w:szCs w:val="24"/>
        </w:rPr>
        <w:t>ders main reasons are Employee forceful exertions, r</w:t>
      </w:r>
      <w:r w:rsidR="007C3813" w:rsidRPr="00782E47">
        <w:rPr>
          <w:rFonts w:ascii="Times New Roman" w:hAnsi="Times New Roman" w:cs="Times New Roman"/>
          <w:sz w:val="24"/>
          <w:szCs w:val="24"/>
        </w:rPr>
        <w:t>epetiti</w:t>
      </w:r>
      <w:r w:rsidR="00FF39E0" w:rsidRPr="00782E47">
        <w:rPr>
          <w:rFonts w:ascii="Times New Roman" w:hAnsi="Times New Roman" w:cs="Times New Roman"/>
          <w:sz w:val="24"/>
          <w:szCs w:val="24"/>
        </w:rPr>
        <w:t>ve movements, awkward posture, static posture, v</w:t>
      </w:r>
      <w:r w:rsidR="007C3813" w:rsidRPr="00782E47">
        <w:rPr>
          <w:rFonts w:ascii="Times New Roman" w:hAnsi="Times New Roman" w:cs="Times New Roman"/>
          <w:sz w:val="24"/>
          <w:szCs w:val="24"/>
        </w:rPr>
        <w:t>ibrations</w:t>
      </w:r>
      <w:r w:rsidR="002A4FE1" w:rsidRPr="00782E47">
        <w:rPr>
          <w:rFonts w:ascii="Times New Roman" w:hAnsi="Times New Roman" w:cs="Times New Roman"/>
          <w:sz w:val="24"/>
          <w:szCs w:val="24"/>
        </w:rPr>
        <w:t>.</w:t>
      </w:r>
    </w:p>
    <w:p w:rsidR="00E12447" w:rsidRPr="00782E47" w:rsidRDefault="00C16C1C" w:rsidP="00FB64F2">
      <w:pPr>
        <w:tabs>
          <w:tab w:val="left" w:pos="1620"/>
        </w:tabs>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b/>
          <w:sz w:val="24"/>
          <w:szCs w:val="24"/>
        </w:rPr>
        <w:t>1.1. B</w:t>
      </w:r>
      <w:r w:rsidR="00216F44" w:rsidRPr="00782E47">
        <w:rPr>
          <w:rFonts w:ascii="Times New Roman" w:hAnsi="Times New Roman" w:cs="Times New Roman"/>
          <w:b/>
          <w:sz w:val="24"/>
          <w:szCs w:val="24"/>
        </w:rPr>
        <w:t>enefits of good ergonomics</w:t>
      </w:r>
    </w:p>
    <w:p w:rsidR="00FB64F2" w:rsidRDefault="00C16C1C" w:rsidP="00FB64F2">
      <w:pPr>
        <w:tabs>
          <w:tab w:val="left" w:pos="1620"/>
        </w:tabs>
        <w:spacing w:before="100" w:beforeAutospacing="1" w:after="100" w:afterAutospacing="1" w:line="360" w:lineRule="auto"/>
        <w:jc w:val="both"/>
        <w:rPr>
          <w:rFonts w:ascii="Times New Roman" w:hAnsi="Times New Roman" w:cs="Times New Roman"/>
          <w:sz w:val="24"/>
          <w:szCs w:val="24"/>
        </w:rPr>
      </w:pPr>
      <w:r w:rsidRPr="00647B58">
        <w:rPr>
          <w:rFonts w:ascii="Times New Roman" w:hAnsi="Times New Roman" w:cs="Times New Roman"/>
          <w:sz w:val="24"/>
          <w:szCs w:val="24"/>
        </w:rPr>
        <w:t>Safer &amp; healthier work</w:t>
      </w:r>
      <w:r w:rsidR="00647B58">
        <w:rPr>
          <w:rFonts w:ascii="Times New Roman" w:hAnsi="Times New Roman" w:cs="Times New Roman"/>
          <w:sz w:val="24"/>
          <w:szCs w:val="24"/>
        </w:rPr>
        <w:t xml:space="preserve">, </w:t>
      </w:r>
      <w:r w:rsidRPr="00647B58">
        <w:rPr>
          <w:rFonts w:ascii="Times New Roman" w:hAnsi="Times New Roman" w:cs="Times New Roman"/>
          <w:sz w:val="24"/>
          <w:szCs w:val="24"/>
        </w:rPr>
        <w:t>Comfortable workplace</w:t>
      </w:r>
      <w:r w:rsidR="00647B58">
        <w:rPr>
          <w:rFonts w:ascii="Times New Roman" w:hAnsi="Times New Roman" w:cs="Times New Roman"/>
          <w:sz w:val="24"/>
          <w:szCs w:val="24"/>
        </w:rPr>
        <w:t xml:space="preserve">, </w:t>
      </w:r>
      <w:r w:rsidRPr="00647B58">
        <w:rPr>
          <w:rFonts w:ascii="Times New Roman" w:hAnsi="Times New Roman" w:cs="Times New Roman"/>
          <w:sz w:val="24"/>
          <w:szCs w:val="24"/>
        </w:rPr>
        <w:t>Minimize human errors</w:t>
      </w:r>
      <w:r w:rsidR="00647B58">
        <w:rPr>
          <w:rFonts w:ascii="Times New Roman" w:hAnsi="Times New Roman" w:cs="Times New Roman"/>
          <w:sz w:val="24"/>
          <w:szCs w:val="24"/>
        </w:rPr>
        <w:t xml:space="preserve">, </w:t>
      </w:r>
      <w:r w:rsidRPr="00647B58">
        <w:rPr>
          <w:rFonts w:ascii="Times New Roman" w:hAnsi="Times New Roman" w:cs="Times New Roman"/>
          <w:sz w:val="24"/>
          <w:szCs w:val="24"/>
        </w:rPr>
        <w:t>Less injury &amp; illness</w:t>
      </w:r>
      <w:r w:rsidR="00647B58">
        <w:rPr>
          <w:rFonts w:ascii="Times New Roman" w:hAnsi="Times New Roman" w:cs="Times New Roman"/>
          <w:sz w:val="24"/>
          <w:szCs w:val="24"/>
        </w:rPr>
        <w:t xml:space="preserve">, </w:t>
      </w:r>
      <w:r w:rsidRPr="00647B58">
        <w:rPr>
          <w:rFonts w:ascii="Times New Roman" w:hAnsi="Times New Roman" w:cs="Times New Roman"/>
          <w:sz w:val="24"/>
          <w:szCs w:val="24"/>
        </w:rPr>
        <w:t>Maximize efficiency</w:t>
      </w:r>
      <w:r w:rsidR="00647B58">
        <w:rPr>
          <w:rFonts w:ascii="Times New Roman" w:hAnsi="Times New Roman" w:cs="Times New Roman"/>
          <w:sz w:val="24"/>
          <w:szCs w:val="24"/>
        </w:rPr>
        <w:t xml:space="preserve">, </w:t>
      </w:r>
      <w:r w:rsidRPr="00647B58">
        <w:rPr>
          <w:rFonts w:ascii="Times New Roman" w:hAnsi="Times New Roman" w:cs="Times New Roman"/>
          <w:sz w:val="24"/>
          <w:szCs w:val="24"/>
        </w:rPr>
        <w:t>Improve quality of work life</w:t>
      </w:r>
      <w:r w:rsidR="00647B58">
        <w:rPr>
          <w:rFonts w:ascii="Times New Roman" w:hAnsi="Times New Roman" w:cs="Times New Roman"/>
          <w:sz w:val="24"/>
          <w:szCs w:val="24"/>
        </w:rPr>
        <w:t>.</w:t>
      </w:r>
    </w:p>
    <w:p w:rsidR="002960E6" w:rsidRDefault="002960E6" w:rsidP="00FB64F2">
      <w:pPr>
        <w:tabs>
          <w:tab w:val="left" w:pos="1620"/>
        </w:tabs>
        <w:spacing w:before="100" w:beforeAutospacing="1" w:after="100" w:afterAutospacing="1" w:line="360" w:lineRule="auto"/>
        <w:jc w:val="both"/>
        <w:rPr>
          <w:rFonts w:ascii="Times New Roman" w:hAnsi="Times New Roman" w:cs="Times New Roman"/>
          <w:sz w:val="24"/>
          <w:szCs w:val="24"/>
        </w:rPr>
      </w:pPr>
    </w:p>
    <w:p w:rsidR="002960E6" w:rsidRDefault="002960E6" w:rsidP="00FB64F2">
      <w:pPr>
        <w:tabs>
          <w:tab w:val="left" w:pos="1620"/>
        </w:tabs>
        <w:spacing w:before="100" w:beforeAutospacing="1" w:after="100" w:afterAutospacing="1" w:line="360" w:lineRule="auto"/>
        <w:jc w:val="both"/>
        <w:rPr>
          <w:rFonts w:ascii="Times New Roman" w:hAnsi="Times New Roman" w:cs="Times New Roman"/>
          <w:sz w:val="24"/>
          <w:szCs w:val="24"/>
        </w:rPr>
      </w:pPr>
    </w:p>
    <w:p w:rsidR="00C16C1C" w:rsidRDefault="00216F44" w:rsidP="002960E6">
      <w:pPr>
        <w:tabs>
          <w:tab w:val="left" w:pos="1620"/>
        </w:tabs>
        <w:spacing w:before="100" w:beforeAutospacing="1" w:after="100" w:afterAutospacing="1" w:line="24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lastRenderedPageBreak/>
        <w:t>1.2. Areas of Ergonomics</w:t>
      </w:r>
    </w:p>
    <w:p w:rsidR="002960E6" w:rsidRPr="00FB64F2" w:rsidRDefault="002960E6" w:rsidP="002960E6">
      <w:pPr>
        <w:tabs>
          <w:tab w:val="left" w:pos="1620"/>
        </w:tabs>
        <w:spacing w:before="100" w:beforeAutospacing="1" w:after="100" w:afterAutospacing="1" w:line="240" w:lineRule="auto"/>
        <w:contextualSpacing/>
        <w:jc w:val="both"/>
        <w:rPr>
          <w:rFonts w:ascii="Times New Roman" w:hAnsi="Times New Roman" w:cs="Times New Roman"/>
          <w:sz w:val="24"/>
          <w:szCs w:val="24"/>
        </w:rPr>
      </w:pPr>
    </w:p>
    <w:p w:rsidR="00403813" w:rsidRPr="00782E47" w:rsidRDefault="00403813"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Ergonomics has mainly three domain areas: Physical, Cognitive and Organizational. </w:t>
      </w:r>
    </w:p>
    <w:p w:rsidR="00403813" w:rsidRPr="00782E47" w:rsidRDefault="00403813"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Physical</w:t>
      </w:r>
      <w:r w:rsidRPr="00782E47">
        <w:rPr>
          <w:rFonts w:ascii="Times New Roman" w:hAnsi="Times New Roman" w:cs="Times New Roman"/>
          <w:sz w:val="24"/>
          <w:szCs w:val="24"/>
        </w:rPr>
        <w:t xml:space="preserve"> includes musculoskeletal including manual handling workstation designs &amp; equipments.</w:t>
      </w:r>
    </w:p>
    <w:p w:rsidR="00403813" w:rsidRPr="00782E47" w:rsidRDefault="00403813"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Cognitive</w:t>
      </w:r>
      <w:r w:rsidRPr="00782E47">
        <w:rPr>
          <w:rFonts w:ascii="Times New Roman" w:hAnsi="Times New Roman" w:cs="Times New Roman"/>
          <w:sz w:val="24"/>
          <w:szCs w:val="24"/>
        </w:rPr>
        <w:t xml:space="preserve"> includes auditory &amp; visual displays, control designs, human error and vigilance.</w:t>
      </w:r>
    </w:p>
    <w:p w:rsidR="002A4FE1" w:rsidRPr="00782E47" w:rsidRDefault="00403813"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 xml:space="preserve">Organizational </w:t>
      </w:r>
      <w:r w:rsidRPr="00782E47">
        <w:rPr>
          <w:rFonts w:ascii="Times New Roman" w:hAnsi="Times New Roman" w:cs="Times New Roman"/>
          <w:sz w:val="24"/>
          <w:szCs w:val="24"/>
        </w:rPr>
        <w:t xml:space="preserve">Ergonomics </w:t>
      </w:r>
      <w:r w:rsidR="00E37564" w:rsidRPr="00782E47">
        <w:rPr>
          <w:rFonts w:ascii="Times New Roman" w:hAnsi="Times New Roman" w:cs="Times New Roman"/>
          <w:sz w:val="24"/>
          <w:szCs w:val="24"/>
        </w:rPr>
        <w:t>has shift work, rest, work breaks, workloads and job satisfactions.</w:t>
      </w:r>
    </w:p>
    <w:p w:rsidR="002563AD" w:rsidRPr="00782E47" w:rsidRDefault="002659F1"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Indoor building conditions are more related with health, comfort and wellbeing of workers. External stress factors such as incentive, supervision, job fear, promotion factor can influence the human nervous system, the </w:t>
      </w:r>
      <w:r w:rsidR="00CF6761" w:rsidRPr="00782E47">
        <w:rPr>
          <w:rFonts w:ascii="Times New Roman" w:hAnsi="Times New Roman" w:cs="Times New Roman"/>
          <w:sz w:val="24"/>
          <w:szCs w:val="24"/>
        </w:rPr>
        <w:t>resistant</w:t>
      </w:r>
      <w:r w:rsidRPr="00782E47">
        <w:rPr>
          <w:rFonts w:ascii="Times New Roman" w:hAnsi="Times New Roman" w:cs="Times New Roman"/>
          <w:sz w:val="24"/>
          <w:szCs w:val="24"/>
        </w:rPr>
        <w:t xml:space="preserve"> system and the endocrine system and this in result can affect both physical and mental effect.</w:t>
      </w:r>
    </w:p>
    <w:p w:rsidR="00D53ED6" w:rsidRPr="00782E47" w:rsidRDefault="00921E65"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Implementing ergonomic solutions can make employees more comfortable and increase productivity. Ergonomics is important because when you're doing a job and your body is stressed by an awkward posture, extreme temperature, or repeated movement your musculoskeletal system is affected.</w:t>
      </w:r>
    </w:p>
    <w:p w:rsidR="00D53ED6" w:rsidRPr="00782E47" w:rsidRDefault="008865DA" w:rsidP="00FB64F2">
      <w:pPr>
        <w:tabs>
          <w:tab w:val="left" w:pos="1620"/>
        </w:tabs>
        <w:spacing w:before="100" w:beforeAutospacing="1" w:after="100" w:afterAutospacing="1" w:line="360" w:lineRule="auto"/>
        <w:contextualSpacing/>
        <w:rPr>
          <w:rFonts w:ascii="Times New Roman" w:hAnsi="Times New Roman" w:cs="Times New Roman"/>
          <w:b/>
          <w:sz w:val="24"/>
          <w:szCs w:val="24"/>
        </w:rPr>
      </w:pPr>
      <w:r w:rsidRPr="00782E47">
        <w:rPr>
          <w:rFonts w:ascii="Times New Roman" w:hAnsi="Times New Roman" w:cs="Times New Roman"/>
          <w:b/>
          <w:sz w:val="24"/>
          <w:szCs w:val="24"/>
        </w:rPr>
        <w:t>1.3. Work S</w:t>
      </w:r>
      <w:r w:rsidR="00A22234" w:rsidRPr="00782E47">
        <w:rPr>
          <w:rFonts w:ascii="Times New Roman" w:hAnsi="Times New Roman" w:cs="Times New Roman"/>
          <w:b/>
          <w:sz w:val="24"/>
          <w:szCs w:val="24"/>
        </w:rPr>
        <w:t>tation Designs</w:t>
      </w:r>
      <w:r w:rsidRPr="00782E47">
        <w:rPr>
          <w:rFonts w:ascii="Times New Roman" w:hAnsi="Times New Roman" w:cs="Times New Roman"/>
          <w:b/>
          <w:sz w:val="24"/>
          <w:szCs w:val="24"/>
        </w:rPr>
        <w:t xml:space="preserve"> &amp; Posture T</w:t>
      </w:r>
      <w:r w:rsidR="00A22234" w:rsidRPr="00782E47">
        <w:rPr>
          <w:rFonts w:ascii="Times New Roman" w:hAnsi="Times New Roman" w:cs="Times New Roman"/>
          <w:b/>
          <w:sz w:val="24"/>
          <w:szCs w:val="24"/>
        </w:rPr>
        <w:t>raining</w:t>
      </w:r>
    </w:p>
    <w:p w:rsidR="00E13DB1" w:rsidRPr="00782E47" w:rsidRDefault="00A22234"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Auditory displays</w:t>
      </w:r>
      <w:r w:rsidR="00E13DB1" w:rsidRPr="00782E47">
        <w:rPr>
          <w:rFonts w:ascii="Times New Roman" w:hAnsi="Times New Roman" w:cs="Times New Roman"/>
          <w:sz w:val="24"/>
          <w:szCs w:val="24"/>
        </w:rPr>
        <w:t xml:space="preserve"> </w:t>
      </w:r>
    </w:p>
    <w:p w:rsidR="00D53ED6" w:rsidRPr="00782E47" w:rsidRDefault="00E13DB1"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sz w:val="24"/>
          <w:szCs w:val="24"/>
        </w:rPr>
        <w:t xml:space="preserve">Auditory displays are described for several application domains: transportation, industrial processes, health care, operation </w:t>
      </w:r>
      <w:r w:rsidR="00CF75E9" w:rsidRPr="00782E47">
        <w:rPr>
          <w:rFonts w:ascii="Times New Roman" w:hAnsi="Times New Roman" w:cs="Times New Roman"/>
          <w:sz w:val="24"/>
          <w:szCs w:val="24"/>
        </w:rPr>
        <w:t>theatres</w:t>
      </w:r>
      <w:r w:rsidRPr="00782E47">
        <w:rPr>
          <w:rFonts w:ascii="Times New Roman" w:hAnsi="Times New Roman" w:cs="Times New Roman"/>
          <w:sz w:val="24"/>
          <w:szCs w:val="24"/>
        </w:rPr>
        <w:t>, and service sectors</w:t>
      </w:r>
      <w:r w:rsidR="00CF75E9" w:rsidRPr="00782E47">
        <w:rPr>
          <w:rFonts w:ascii="Times New Roman" w:hAnsi="Times New Roman" w:cs="Times New Roman"/>
          <w:sz w:val="24"/>
          <w:szCs w:val="24"/>
        </w:rPr>
        <w:t>.</w:t>
      </w:r>
    </w:p>
    <w:p w:rsidR="00A22234" w:rsidRPr="00782E47" w:rsidRDefault="00A22234"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Visual displays</w:t>
      </w:r>
    </w:p>
    <w:p w:rsidR="002563AD" w:rsidRPr="00782E47" w:rsidRDefault="002563AD" w:rsidP="008143A9">
      <w:pPr>
        <w:numPr>
          <w:ilvl w:val="0"/>
          <w:numId w:val="10"/>
        </w:num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accessing written or electronic information</w:t>
      </w:r>
    </w:p>
    <w:p w:rsidR="002563AD" w:rsidRPr="00782E47" w:rsidRDefault="002563AD" w:rsidP="008143A9">
      <w:pPr>
        <w:numPr>
          <w:ilvl w:val="0"/>
          <w:numId w:val="10"/>
        </w:num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navigating unfamiliar workplaces and/or new tasks</w:t>
      </w:r>
    </w:p>
    <w:p w:rsidR="002563AD" w:rsidRPr="00782E47" w:rsidRDefault="002563AD" w:rsidP="008143A9">
      <w:pPr>
        <w:numPr>
          <w:ilvl w:val="0"/>
          <w:numId w:val="10"/>
        </w:num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identifying workplace hazards; and/or</w:t>
      </w:r>
    </w:p>
    <w:p w:rsidR="00E345C8" w:rsidRDefault="002563AD"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sz w:val="24"/>
          <w:szCs w:val="24"/>
        </w:rPr>
        <w:t>Getting to a workplace via public transport during 'peak hour'</w:t>
      </w:r>
      <w:r w:rsidR="000A01D7" w:rsidRPr="00782E47">
        <w:rPr>
          <w:rFonts w:ascii="Times New Roman" w:hAnsi="Times New Roman" w:cs="Times New Roman"/>
          <w:b/>
          <w:sz w:val="24"/>
          <w:szCs w:val="24"/>
        </w:rPr>
        <w:t xml:space="preserve"> </w:t>
      </w:r>
    </w:p>
    <w:p w:rsidR="000A01D7" w:rsidRPr="00782E47" w:rsidRDefault="00137B99"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 xml:space="preserve"> </w:t>
      </w:r>
      <w:r w:rsidR="000A01D7" w:rsidRPr="00782E47">
        <w:rPr>
          <w:rFonts w:ascii="Times New Roman" w:hAnsi="Times New Roman" w:cs="Times New Roman"/>
          <w:b/>
          <w:sz w:val="24"/>
          <w:szCs w:val="24"/>
        </w:rPr>
        <w:t>Light facilities</w:t>
      </w:r>
    </w:p>
    <w:tbl>
      <w:tblPr>
        <w:tblStyle w:val="TableGrid"/>
        <w:tblW w:w="0" w:type="auto"/>
        <w:jc w:val="center"/>
        <w:tblInd w:w="-1187" w:type="dxa"/>
        <w:tblLook w:val="04A0"/>
      </w:tblPr>
      <w:tblGrid>
        <w:gridCol w:w="3285"/>
        <w:gridCol w:w="3403"/>
      </w:tblGrid>
      <w:tr w:rsidR="000A01D7" w:rsidRPr="00782E47" w:rsidTr="00AF1352">
        <w:trPr>
          <w:jc w:val="center"/>
        </w:trPr>
        <w:tc>
          <w:tcPr>
            <w:tcW w:w="6688" w:type="dxa"/>
            <w:gridSpan w:val="2"/>
          </w:tcPr>
          <w:p w:rsidR="000A01D7" w:rsidRPr="00AF1352" w:rsidRDefault="000A01D7" w:rsidP="008143A9">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AF1352">
              <w:rPr>
                <w:rFonts w:ascii="Times New Roman" w:hAnsi="Times New Roman" w:cs="Times New Roman"/>
                <w:sz w:val="24"/>
                <w:szCs w:val="24"/>
              </w:rPr>
              <w:t>Recommended Illumination levels</w:t>
            </w:r>
          </w:p>
        </w:tc>
      </w:tr>
      <w:tr w:rsidR="000A01D7" w:rsidRPr="00782E47" w:rsidTr="00AF1352">
        <w:trPr>
          <w:trHeight w:val="295"/>
          <w:jc w:val="center"/>
        </w:trPr>
        <w:tc>
          <w:tcPr>
            <w:tcW w:w="3285"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 xml:space="preserve">Type of Activity </w:t>
            </w:r>
          </w:p>
        </w:tc>
        <w:tc>
          <w:tcPr>
            <w:tcW w:w="3403"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 xml:space="preserve">Ranges of Illuminations </w:t>
            </w:r>
          </w:p>
        </w:tc>
      </w:tr>
      <w:tr w:rsidR="000A01D7" w:rsidRPr="00782E47" w:rsidTr="00AF1352">
        <w:trPr>
          <w:trHeight w:val="287"/>
          <w:jc w:val="center"/>
        </w:trPr>
        <w:tc>
          <w:tcPr>
            <w:tcW w:w="3285"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Computer only</w:t>
            </w:r>
          </w:p>
        </w:tc>
        <w:tc>
          <w:tcPr>
            <w:tcW w:w="3403"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300 - 500</w:t>
            </w:r>
          </w:p>
        </w:tc>
      </w:tr>
      <w:tr w:rsidR="000A01D7" w:rsidRPr="00782E47" w:rsidTr="00AF1352">
        <w:trPr>
          <w:jc w:val="center"/>
        </w:trPr>
        <w:tc>
          <w:tcPr>
            <w:tcW w:w="3285"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 xml:space="preserve">Computer and paper document </w:t>
            </w:r>
          </w:p>
        </w:tc>
        <w:tc>
          <w:tcPr>
            <w:tcW w:w="3403"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 xml:space="preserve">500 -750 with </w:t>
            </w:r>
            <w:r w:rsidR="00CF6761" w:rsidRPr="00782E47">
              <w:rPr>
                <w:rFonts w:ascii="Times New Roman" w:hAnsi="Times New Roman" w:cs="Times New Roman"/>
                <w:sz w:val="24"/>
                <w:szCs w:val="24"/>
              </w:rPr>
              <w:t>auxiliary</w:t>
            </w:r>
            <w:r w:rsidRPr="00782E47">
              <w:rPr>
                <w:rFonts w:ascii="Times New Roman" w:hAnsi="Times New Roman" w:cs="Times New Roman"/>
                <w:sz w:val="24"/>
                <w:szCs w:val="24"/>
              </w:rPr>
              <w:t xml:space="preserve"> lighting</w:t>
            </w:r>
          </w:p>
        </w:tc>
      </w:tr>
      <w:tr w:rsidR="000A01D7" w:rsidRPr="00782E47" w:rsidTr="00AF1352">
        <w:trPr>
          <w:jc w:val="center"/>
        </w:trPr>
        <w:tc>
          <w:tcPr>
            <w:tcW w:w="3285"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Paper document only</w:t>
            </w:r>
          </w:p>
        </w:tc>
        <w:tc>
          <w:tcPr>
            <w:tcW w:w="3403" w:type="dxa"/>
          </w:tcPr>
          <w:p w:rsidR="000A01D7" w:rsidRPr="00782E47" w:rsidRDefault="000A01D7" w:rsidP="008143A9">
            <w:pPr>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750-1000</w:t>
            </w:r>
          </w:p>
        </w:tc>
      </w:tr>
    </w:tbl>
    <w:p w:rsidR="003A4618" w:rsidRPr="003A4618" w:rsidRDefault="00F91520" w:rsidP="003A4618">
      <w:pPr>
        <w:tabs>
          <w:tab w:val="left" w:pos="1620"/>
        </w:tabs>
        <w:spacing w:before="100" w:beforeAutospacing="1" w:after="100" w:afterAutospacing="1" w:line="360" w:lineRule="auto"/>
        <w:contextualSpacing/>
        <w:jc w:val="center"/>
        <w:rPr>
          <w:rFonts w:ascii="Times New Roman" w:hAnsi="Times New Roman" w:cs="Times New Roman"/>
          <w:szCs w:val="24"/>
        </w:rPr>
      </w:pPr>
      <w:r w:rsidRPr="003A4618">
        <w:rPr>
          <w:rFonts w:ascii="Times New Roman" w:hAnsi="Times New Roman" w:cs="Times New Roman"/>
          <w:szCs w:val="24"/>
        </w:rPr>
        <w:t xml:space="preserve">Table 1.1: </w:t>
      </w:r>
      <w:r w:rsidR="00B12D0D" w:rsidRPr="003A4618">
        <w:rPr>
          <w:rFonts w:ascii="Times New Roman" w:hAnsi="Times New Roman" w:cs="Times New Roman"/>
          <w:szCs w:val="24"/>
        </w:rPr>
        <w:t>Ergonomical workplace illumination facility</w:t>
      </w:r>
    </w:p>
    <w:p w:rsidR="005C5F68" w:rsidRPr="00782E47" w:rsidRDefault="005C5F68"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Physical Environment</w:t>
      </w:r>
    </w:p>
    <w:p w:rsidR="008709AD" w:rsidRPr="002960E6" w:rsidRDefault="005D3BB6" w:rsidP="002960E6">
      <w:pPr>
        <w:tabs>
          <w:tab w:val="left" w:pos="426"/>
        </w:tabs>
        <w:spacing w:before="100" w:beforeAutospacing="1" w:after="100" w:afterAutospacing="1" w:line="360" w:lineRule="auto"/>
        <w:jc w:val="both"/>
        <w:rPr>
          <w:rFonts w:ascii="Times New Roman" w:hAnsi="Times New Roman" w:cs="Times New Roman"/>
          <w:sz w:val="24"/>
          <w:szCs w:val="24"/>
        </w:rPr>
      </w:pPr>
      <w:r w:rsidRPr="002960E6">
        <w:rPr>
          <w:rFonts w:ascii="Times New Roman" w:hAnsi="Times New Roman" w:cs="Times New Roman"/>
          <w:sz w:val="24"/>
          <w:szCs w:val="24"/>
        </w:rPr>
        <w:t xml:space="preserve">Temperature maintenance &amp; </w:t>
      </w:r>
      <w:r w:rsidR="00CF6761" w:rsidRPr="002960E6">
        <w:rPr>
          <w:rFonts w:ascii="Times New Roman" w:hAnsi="Times New Roman" w:cs="Times New Roman"/>
          <w:sz w:val="24"/>
          <w:szCs w:val="24"/>
        </w:rPr>
        <w:t>clamour</w:t>
      </w:r>
      <w:r w:rsidRPr="002960E6">
        <w:rPr>
          <w:rFonts w:ascii="Times New Roman" w:hAnsi="Times New Roman" w:cs="Times New Roman"/>
          <w:sz w:val="24"/>
          <w:szCs w:val="24"/>
        </w:rPr>
        <w:t xml:space="preserve"> controls</w:t>
      </w:r>
      <w:r w:rsidR="002960E6">
        <w:rPr>
          <w:rFonts w:ascii="Times New Roman" w:hAnsi="Times New Roman" w:cs="Times New Roman"/>
          <w:sz w:val="24"/>
          <w:szCs w:val="24"/>
        </w:rPr>
        <w:t>, n</w:t>
      </w:r>
      <w:r w:rsidR="008709AD" w:rsidRPr="002960E6">
        <w:rPr>
          <w:rFonts w:ascii="Times New Roman" w:hAnsi="Times New Roman" w:cs="Times New Roman"/>
          <w:sz w:val="24"/>
          <w:szCs w:val="24"/>
        </w:rPr>
        <w:t xml:space="preserve">eed for the control of thermal environment is widely recognized. It is agreed that the control of local thermal environment is needed for the comfort and satisfaction of workers it controls room temperature as the main issues of the working condition and </w:t>
      </w:r>
      <w:r w:rsidR="00CF6761" w:rsidRPr="002960E6">
        <w:rPr>
          <w:rFonts w:ascii="Times New Roman" w:hAnsi="Times New Roman" w:cs="Times New Roman"/>
          <w:sz w:val="24"/>
          <w:szCs w:val="24"/>
        </w:rPr>
        <w:t>efficiency</w:t>
      </w:r>
      <w:r w:rsidR="008709AD" w:rsidRPr="002960E6">
        <w:rPr>
          <w:rFonts w:ascii="Times New Roman" w:hAnsi="Times New Roman" w:cs="Times New Roman"/>
          <w:sz w:val="24"/>
          <w:szCs w:val="24"/>
        </w:rPr>
        <w:t xml:space="preserve"> of the employees. </w:t>
      </w:r>
    </w:p>
    <w:p w:rsidR="002960E6" w:rsidRDefault="002960E6" w:rsidP="0082183B">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2960E6" w:rsidRDefault="002960E6" w:rsidP="0082183B">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2960E6" w:rsidRDefault="002960E6" w:rsidP="0082183B">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2960E6" w:rsidRDefault="002960E6" w:rsidP="0082183B">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0A01D7" w:rsidRPr="00782E47" w:rsidRDefault="00137B99" w:rsidP="0082183B">
      <w:pPr>
        <w:tabs>
          <w:tab w:val="left" w:pos="1620"/>
        </w:tabs>
        <w:spacing w:before="100" w:beforeAutospacing="1" w:after="100" w:afterAutospacing="1" w:line="24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lastRenderedPageBreak/>
        <w:t>Work P</w:t>
      </w:r>
      <w:r w:rsidR="000A01D7" w:rsidRPr="00782E47">
        <w:rPr>
          <w:rFonts w:ascii="Times New Roman" w:hAnsi="Times New Roman" w:cs="Times New Roman"/>
          <w:b/>
          <w:sz w:val="24"/>
          <w:szCs w:val="24"/>
        </w:rPr>
        <w:t>ace</w:t>
      </w:r>
    </w:p>
    <w:p w:rsidR="000A01D7" w:rsidRPr="00782E47" w:rsidRDefault="000A01D7" w:rsidP="0082183B">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 xml:space="preserve">improving the way the work is organised, the level of cooperation between departments, and the management </w:t>
      </w:r>
      <w:r w:rsidR="00CF6761" w:rsidRPr="00782E47">
        <w:rPr>
          <w:rFonts w:ascii="Times New Roman" w:hAnsi="Times New Roman" w:cs="Times New Roman"/>
          <w:sz w:val="24"/>
          <w:szCs w:val="24"/>
        </w:rPr>
        <w:t>composition</w:t>
      </w:r>
    </w:p>
    <w:p w:rsidR="000A01D7" w:rsidRPr="00782E47" w:rsidRDefault="000A01D7" w:rsidP="0082183B">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improving internal communication</w:t>
      </w:r>
    </w:p>
    <w:p w:rsidR="00CB5579" w:rsidRPr="00782E47" w:rsidRDefault="000A01D7"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promoting pleasant and friendly relations in the workplace</w:t>
      </w:r>
    </w:p>
    <w:p w:rsidR="005D3BB6" w:rsidRPr="00782E47" w:rsidRDefault="005D3BB6"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providing training and coaching</w:t>
      </w:r>
    </w:p>
    <w:p w:rsidR="005C5F68" w:rsidRPr="00782E47" w:rsidRDefault="005D3BB6"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offering management skills training</w:t>
      </w:r>
    </w:p>
    <w:p w:rsidR="005D3BB6" w:rsidRPr="00782E47" w:rsidRDefault="005D3BB6"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giving courses on handling stress</w:t>
      </w:r>
    </w:p>
    <w:p w:rsidR="005D3BB6" w:rsidRPr="00782E47" w:rsidRDefault="005D3BB6"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practices</w:t>
      </w:r>
    </w:p>
    <w:p w:rsidR="005D3BB6" w:rsidRPr="00782E47" w:rsidRDefault="005D3BB6"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career counselling</w:t>
      </w:r>
    </w:p>
    <w:p w:rsidR="005D3BB6" w:rsidRPr="00782E47" w:rsidRDefault="005D3BB6" w:rsidP="008143A9">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adjusting schedules</w:t>
      </w:r>
    </w:p>
    <w:p w:rsidR="00F90B43" w:rsidRPr="00AF1352" w:rsidRDefault="005D3BB6" w:rsidP="00AF1352">
      <w:pPr>
        <w:pStyle w:val="ListParagraph"/>
        <w:numPr>
          <w:ilvl w:val="0"/>
          <w:numId w:val="20"/>
        </w:numPr>
        <w:tabs>
          <w:tab w:val="left" w:pos="426"/>
        </w:tabs>
        <w:spacing w:before="100" w:beforeAutospacing="1" w:after="100" w:afterAutospacing="1" w:line="360" w:lineRule="auto"/>
        <w:ind w:left="284" w:hanging="284"/>
        <w:rPr>
          <w:rFonts w:ascii="Times New Roman" w:hAnsi="Times New Roman" w:cs="Times New Roman"/>
          <w:sz w:val="24"/>
          <w:szCs w:val="24"/>
        </w:rPr>
      </w:pPr>
      <w:r w:rsidRPr="00782E47">
        <w:rPr>
          <w:rFonts w:ascii="Times New Roman" w:hAnsi="Times New Roman" w:cs="Times New Roman"/>
          <w:sz w:val="24"/>
          <w:szCs w:val="24"/>
        </w:rPr>
        <w:t>improving working conditions, for example by introducing ergonomic working</w:t>
      </w:r>
    </w:p>
    <w:p w:rsidR="005D3BB6" w:rsidRPr="00782E47" w:rsidRDefault="00C9776D" w:rsidP="002960E6">
      <w:pPr>
        <w:tabs>
          <w:tab w:val="left" w:pos="1620"/>
        </w:tabs>
        <w:spacing w:before="100" w:beforeAutospacing="1" w:after="100" w:afterAutospacing="1" w:line="24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 xml:space="preserve">Shift </w:t>
      </w:r>
      <w:r w:rsidR="00137B99" w:rsidRPr="00782E47">
        <w:rPr>
          <w:rFonts w:ascii="Times New Roman" w:hAnsi="Times New Roman" w:cs="Times New Roman"/>
          <w:b/>
          <w:sz w:val="24"/>
          <w:szCs w:val="24"/>
        </w:rPr>
        <w:t>work / R</w:t>
      </w:r>
      <w:r w:rsidRPr="00782E47">
        <w:rPr>
          <w:rFonts w:ascii="Times New Roman" w:hAnsi="Times New Roman" w:cs="Times New Roman"/>
          <w:b/>
          <w:sz w:val="24"/>
          <w:szCs w:val="24"/>
        </w:rPr>
        <w:t>otational work</w:t>
      </w:r>
    </w:p>
    <w:p w:rsidR="005D3BB6" w:rsidRPr="00782E47" w:rsidRDefault="005D3BB6" w:rsidP="008143A9">
      <w:pPr>
        <w:pStyle w:val="ListParagraph"/>
        <w:numPr>
          <w:ilvl w:val="0"/>
          <w:numId w:val="21"/>
        </w:numPr>
        <w:tabs>
          <w:tab w:val="left" w:pos="0"/>
          <w:tab w:val="left" w:pos="284"/>
        </w:tabs>
        <w:spacing w:before="100" w:beforeAutospacing="1" w:after="100" w:afterAutospacing="1" w:line="360" w:lineRule="auto"/>
        <w:ind w:left="426" w:hanging="426"/>
        <w:jc w:val="both"/>
        <w:rPr>
          <w:rFonts w:ascii="Times New Roman" w:hAnsi="Times New Roman" w:cs="Times New Roman"/>
          <w:b/>
          <w:sz w:val="24"/>
          <w:szCs w:val="24"/>
        </w:rPr>
      </w:pPr>
      <w:r w:rsidRPr="00782E47">
        <w:rPr>
          <w:rFonts w:ascii="Times New Roman" w:hAnsi="Times New Roman" w:cs="Times New Roman"/>
          <w:sz w:val="24"/>
          <w:szCs w:val="24"/>
        </w:rPr>
        <w:t>Limiting excessive overtime</w:t>
      </w:r>
    </w:p>
    <w:p w:rsidR="005D3BB6" w:rsidRPr="00782E47" w:rsidRDefault="005D3BB6" w:rsidP="008143A9">
      <w:pPr>
        <w:pStyle w:val="ListParagraph"/>
        <w:numPr>
          <w:ilvl w:val="0"/>
          <w:numId w:val="21"/>
        </w:numPr>
        <w:tabs>
          <w:tab w:val="left" w:pos="0"/>
          <w:tab w:val="left" w:pos="284"/>
        </w:tabs>
        <w:spacing w:before="100" w:beforeAutospacing="1" w:after="100" w:afterAutospacing="1" w:line="360" w:lineRule="auto"/>
        <w:ind w:left="426" w:hanging="426"/>
        <w:rPr>
          <w:rFonts w:ascii="Times New Roman" w:hAnsi="Times New Roman" w:cs="Times New Roman"/>
          <w:sz w:val="24"/>
          <w:szCs w:val="24"/>
        </w:rPr>
      </w:pPr>
      <w:r w:rsidRPr="00782E47">
        <w:rPr>
          <w:rFonts w:ascii="Times New Roman" w:hAnsi="Times New Roman" w:cs="Times New Roman"/>
          <w:sz w:val="24"/>
          <w:szCs w:val="24"/>
        </w:rPr>
        <w:t>dividing up the work between different employees</w:t>
      </w:r>
    </w:p>
    <w:p w:rsidR="005D3BB6" w:rsidRPr="00782E47" w:rsidRDefault="005D3BB6" w:rsidP="008143A9">
      <w:pPr>
        <w:pStyle w:val="ListParagraph"/>
        <w:numPr>
          <w:ilvl w:val="0"/>
          <w:numId w:val="21"/>
        </w:numPr>
        <w:tabs>
          <w:tab w:val="left" w:pos="0"/>
          <w:tab w:val="left" w:pos="284"/>
        </w:tabs>
        <w:spacing w:before="100" w:beforeAutospacing="1" w:after="100" w:afterAutospacing="1" w:line="360" w:lineRule="auto"/>
        <w:ind w:left="426" w:hanging="426"/>
        <w:rPr>
          <w:rFonts w:ascii="Times New Roman" w:hAnsi="Times New Roman" w:cs="Times New Roman"/>
          <w:sz w:val="24"/>
          <w:szCs w:val="24"/>
        </w:rPr>
      </w:pPr>
      <w:r w:rsidRPr="00782E47">
        <w:rPr>
          <w:rFonts w:ascii="Times New Roman" w:hAnsi="Times New Roman" w:cs="Times New Roman"/>
          <w:sz w:val="24"/>
          <w:szCs w:val="24"/>
        </w:rPr>
        <w:t>improving the job content, for example by rotating duties, giving employees</w:t>
      </w:r>
    </w:p>
    <w:p w:rsidR="005D3BB6" w:rsidRPr="00782E47" w:rsidRDefault="00782E47" w:rsidP="002960E6">
      <w:pPr>
        <w:pStyle w:val="ListParagraph"/>
        <w:numPr>
          <w:ilvl w:val="0"/>
          <w:numId w:val="21"/>
        </w:numPr>
        <w:tabs>
          <w:tab w:val="left" w:pos="0"/>
          <w:tab w:val="left" w:pos="284"/>
        </w:tabs>
        <w:spacing w:before="100" w:beforeAutospacing="1" w:after="100" w:afterAutospacing="1" w:line="360" w:lineRule="auto"/>
        <w:ind w:left="426" w:hanging="426"/>
        <w:rPr>
          <w:rFonts w:ascii="Times New Roman" w:hAnsi="Times New Roman" w:cs="Times New Roman"/>
          <w:sz w:val="24"/>
          <w:szCs w:val="24"/>
        </w:rPr>
      </w:pPr>
      <w:r w:rsidRPr="00782E47">
        <w:rPr>
          <w:rFonts w:ascii="Times New Roman" w:hAnsi="Times New Roman" w:cs="Times New Roman"/>
          <w:sz w:val="24"/>
          <w:szCs w:val="24"/>
        </w:rPr>
        <w:t>Additional</w:t>
      </w:r>
      <w:r w:rsidR="005D3BB6" w:rsidRPr="00782E47">
        <w:rPr>
          <w:rFonts w:ascii="Times New Roman" w:hAnsi="Times New Roman" w:cs="Times New Roman"/>
          <w:sz w:val="24"/>
          <w:szCs w:val="24"/>
        </w:rPr>
        <w:t xml:space="preserve"> duties, making the work more interesting, giving employees more</w:t>
      </w:r>
      <w:r w:rsidR="00CF6761" w:rsidRPr="00782E47">
        <w:rPr>
          <w:rFonts w:ascii="Times New Roman" w:hAnsi="Times New Roman" w:cs="Times New Roman"/>
          <w:sz w:val="24"/>
          <w:szCs w:val="24"/>
        </w:rPr>
        <w:t xml:space="preserve"> control</w:t>
      </w:r>
      <w:r w:rsidR="005D3BB6" w:rsidRPr="00782E47">
        <w:rPr>
          <w:rFonts w:ascii="Times New Roman" w:hAnsi="Times New Roman" w:cs="Times New Roman"/>
          <w:sz w:val="24"/>
          <w:szCs w:val="24"/>
        </w:rPr>
        <w:t xml:space="preserve"> over their work, and organising department or team meetings</w:t>
      </w:r>
      <w:r w:rsidR="00CF6761" w:rsidRPr="00782E47">
        <w:rPr>
          <w:rFonts w:ascii="Times New Roman" w:hAnsi="Times New Roman" w:cs="Times New Roman"/>
          <w:sz w:val="24"/>
          <w:szCs w:val="24"/>
        </w:rPr>
        <w:t>.</w:t>
      </w:r>
    </w:p>
    <w:p w:rsidR="00C9776D" w:rsidRPr="00782E47" w:rsidRDefault="00C9776D" w:rsidP="002960E6">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 xml:space="preserve">1.4. Legislative standards of minimum work place comforts by law </w:t>
      </w:r>
    </w:p>
    <w:p w:rsidR="008865DA" w:rsidRPr="00782E47" w:rsidRDefault="007A4041"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The Occupational Safety and Health Administration (OSHA) </w:t>
      </w:r>
      <w:proofErr w:type="gramStart"/>
      <w:r w:rsidRPr="00782E47">
        <w:rPr>
          <w:rFonts w:ascii="Times New Roman" w:hAnsi="Times New Roman" w:cs="Times New Roman"/>
          <w:sz w:val="24"/>
          <w:szCs w:val="24"/>
        </w:rPr>
        <w:t>was</w:t>
      </w:r>
      <w:proofErr w:type="gramEnd"/>
      <w:r w:rsidRPr="00782E47">
        <w:rPr>
          <w:rFonts w:ascii="Times New Roman" w:hAnsi="Times New Roman" w:cs="Times New Roman"/>
          <w:sz w:val="24"/>
          <w:szCs w:val="24"/>
        </w:rPr>
        <w:t xml:space="preserve"> established by the Williams-Steiger Occupational Safety and Health Act (OSH Act) of 1970, which took effect in 1971. OSHA's mission is to </w:t>
      </w:r>
      <w:r w:rsidR="0065465B" w:rsidRPr="00782E47">
        <w:rPr>
          <w:rFonts w:ascii="Times New Roman" w:hAnsi="Times New Roman" w:cs="Times New Roman"/>
          <w:sz w:val="24"/>
          <w:szCs w:val="24"/>
        </w:rPr>
        <w:t>make sure</w:t>
      </w:r>
      <w:r w:rsidRPr="00782E47">
        <w:rPr>
          <w:rFonts w:ascii="Times New Roman" w:hAnsi="Times New Roman" w:cs="Times New Roman"/>
          <w:sz w:val="24"/>
          <w:szCs w:val="24"/>
        </w:rPr>
        <w:t xml:space="preserve"> that every working man and woman in the nation is employed under safe and healthful working conditions. Nearly every employee in the United States comes under OSHA's jurisdiction. OSHA is an administrative agency within the United States Department of </w:t>
      </w:r>
      <w:r w:rsidR="007E5939" w:rsidRPr="00782E47">
        <w:rPr>
          <w:rFonts w:ascii="Times New Roman" w:hAnsi="Times New Roman" w:cs="Times New Roman"/>
          <w:sz w:val="24"/>
          <w:szCs w:val="24"/>
        </w:rPr>
        <w:t>Labour</w:t>
      </w:r>
      <w:r w:rsidRPr="00782E47">
        <w:rPr>
          <w:rFonts w:ascii="Times New Roman" w:hAnsi="Times New Roman" w:cs="Times New Roman"/>
          <w:sz w:val="24"/>
          <w:szCs w:val="24"/>
        </w:rPr>
        <w:t xml:space="preserve"> and is therefore administered by an assistant secretary of </w:t>
      </w:r>
      <w:r w:rsidR="007E5939" w:rsidRPr="00782E47">
        <w:rPr>
          <w:rFonts w:ascii="Times New Roman" w:hAnsi="Times New Roman" w:cs="Times New Roman"/>
          <w:sz w:val="24"/>
          <w:szCs w:val="24"/>
        </w:rPr>
        <w:t>labour</w:t>
      </w:r>
      <w:r w:rsidRPr="00782E47">
        <w:rPr>
          <w:rFonts w:ascii="Times New Roman" w:hAnsi="Times New Roman" w:cs="Times New Roman"/>
          <w:sz w:val="24"/>
          <w:szCs w:val="24"/>
        </w:rPr>
        <w:t xml:space="preserve">. </w:t>
      </w:r>
      <w:r w:rsidR="00F5737A" w:rsidRPr="00782E47">
        <w:rPr>
          <w:rFonts w:ascii="Times New Roman" w:hAnsi="Times New Roman" w:cs="Times New Roman"/>
          <w:sz w:val="24"/>
          <w:szCs w:val="24"/>
        </w:rPr>
        <w:t xml:space="preserve">OSHA (Occupational safety &amp; health administration) standards are rules that describe the methods that employers must use to protect their employees from hazards. There are four groups of OSHA standards: General Industry, Construction, Maritime, and Agriculture. The mission of OSHA is to save lives, prevent injuries and protect the health of America's workers maintaining a reporting and recordkeeping system to keep track of job-related injuries and illnesses, and. providing training programs to increase knowledge about occupational safety and health. </w:t>
      </w:r>
    </w:p>
    <w:p w:rsidR="00E345C8" w:rsidRDefault="00E345C8"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2960E6" w:rsidRDefault="002960E6" w:rsidP="00AF46A5">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2960E6" w:rsidRDefault="002960E6" w:rsidP="00AF46A5">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2960E6" w:rsidRDefault="002960E6" w:rsidP="00AF46A5">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F5737A" w:rsidRPr="00782E47" w:rsidRDefault="00F5737A" w:rsidP="00AF46A5">
      <w:pPr>
        <w:tabs>
          <w:tab w:val="left" w:pos="1620"/>
        </w:tabs>
        <w:spacing w:before="100" w:beforeAutospacing="1" w:after="100" w:afterAutospacing="1" w:line="24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lastRenderedPageBreak/>
        <w:t>OSHA</w:t>
      </w:r>
      <w:r w:rsidRPr="00782E47">
        <w:rPr>
          <w:rFonts w:ascii="Times New Roman" w:hAnsi="Times New Roman" w:cs="Times New Roman"/>
          <w:sz w:val="24"/>
          <w:szCs w:val="24"/>
        </w:rPr>
        <w:t xml:space="preserve"> </w:t>
      </w:r>
      <w:r w:rsidRPr="00782E47">
        <w:rPr>
          <w:rFonts w:ascii="Times New Roman" w:hAnsi="Times New Roman" w:cs="Times New Roman"/>
          <w:b/>
          <w:sz w:val="24"/>
          <w:szCs w:val="24"/>
        </w:rPr>
        <w:t xml:space="preserve">(Occupational safety &amp; health administration) </w:t>
      </w:r>
      <w:r w:rsidRPr="00782E47">
        <w:rPr>
          <w:rFonts w:ascii="Times New Roman" w:hAnsi="Times New Roman" w:cs="Times New Roman"/>
          <w:sz w:val="24"/>
          <w:szCs w:val="24"/>
        </w:rPr>
        <w:t>has given commonly to be followed principles for organizations:</w:t>
      </w:r>
    </w:p>
    <w:p w:rsidR="00F5737A" w:rsidRPr="00782E47" w:rsidRDefault="00F5737A" w:rsidP="00AF46A5">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Keep everything easy to reach. </w:t>
      </w:r>
    </w:p>
    <w:p w:rsidR="00F5737A" w:rsidRPr="00782E47" w:rsidRDefault="00F5737A" w:rsidP="00AF46A5">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Work at proper heights.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Reduce an excessive force.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Work in good postures.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Reduce excessive </w:t>
      </w:r>
      <w:r w:rsidR="0065465B" w:rsidRPr="00782E47">
        <w:rPr>
          <w:rFonts w:ascii="Times New Roman" w:eastAsia="Times New Roman" w:hAnsi="Times New Roman" w:cs="Times New Roman"/>
          <w:sz w:val="24"/>
          <w:szCs w:val="24"/>
          <w:lang w:eastAsia="en-IN"/>
        </w:rPr>
        <w:t>reappearance</w:t>
      </w:r>
      <w:r w:rsidRPr="00782E47">
        <w:rPr>
          <w:rFonts w:ascii="Times New Roman" w:eastAsia="Times New Roman" w:hAnsi="Times New Roman" w:cs="Times New Roman"/>
          <w:sz w:val="24"/>
          <w:szCs w:val="24"/>
          <w:lang w:eastAsia="en-IN"/>
        </w:rPr>
        <w:t xml:space="preserve">.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Minimize </w:t>
      </w:r>
      <w:r w:rsidR="0065465B" w:rsidRPr="00782E47">
        <w:rPr>
          <w:rFonts w:ascii="Times New Roman" w:eastAsia="Times New Roman" w:hAnsi="Times New Roman" w:cs="Times New Roman"/>
          <w:sz w:val="24"/>
          <w:szCs w:val="24"/>
          <w:lang w:eastAsia="en-IN"/>
        </w:rPr>
        <w:t>exhaustion</w:t>
      </w:r>
      <w:r w:rsidRPr="00782E47">
        <w:rPr>
          <w:rFonts w:ascii="Times New Roman" w:eastAsia="Times New Roman" w:hAnsi="Times New Roman" w:cs="Times New Roman"/>
          <w:sz w:val="24"/>
          <w:szCs w:val="24"/>
          <w:lang w:eastAsia="en-IN"/>
        </w:rPr>
        <w:t xml:space="preserve">.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Minimize direct pressure.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Provide adjustability and change posture.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Provide clearance and access.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Maintain a comfortable environment. </w:t>
      </w:r>
    </w:p>
    <w:p w:rsidR="00F5737A" w:rsidRPr="00782E47" w:rsidRDefault="00F5737A" w:rsidP="008143A9">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Enhance clarity and understanding. </w:t>
      </w:r>
    </w:p>
    <w:p w:rsidR="00E345C8" w:rsidRPr="00E345C8" w:rsidRDefault="00F5737A" w:rsidP="00E345C8">
      <w:pPr>
        <w:pStyle w:val="ListParagraph"/>
        <w:numPr>
          <w:ilvl w:val="0"/>
          <w:numId w:val="6"/>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Improve work organization. </w:t>
      </w:r>
    </w:p>
    <w:p w:rsidR="00F16E10" w:rsidRPr="00782E47" w:rsidRDefault="0087556F" w:rsidP="008143A9">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OSHA record-keeping requirements</w:t>
      </w:r>
    </w:p>
    <w:p w:rsidR="00F16E10" w:rsidRPr="00782E47" w:rsidRDefault="00F16E10"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OSHA requires all companies subject to its workplace standards to abide by a variety of occupational regulations. One of OSHA's major requirements is that companies keep records on facets of their operations relevant to employee health and safety. All employers covered by the OSH Act are required to keep four kinds of records:</w:t>
      </w:r>
    </w:p>
    <w:p w:rsidR="00F16E10" w:rsidRPr="00782E47" w:rsidRDefault="00F16E10" w:rsidP="008143A9">
      <w:pPr>
        <w:pStyle w:val="ListParagraph"/>
        <w:numPr>
          <w:ilvl w:val="0"/>
          <w:numId w:val="9"/>
        </w:numPr>
        <w:tabs>
          <w:tab w:val="left" w:pos="284"/>
        </w:tabs>
        <w:spacing w:before="100" w:beforeAutospacing="1" w:after="100" w:afterAutospacing="1" w:line="360" w:lineRule="auto"/>
        <w:ind w:left="0" w:firstLine="0"/>
        <w:jc w:val="both"/>
        <w:rPr>
          <w:rFonts w:ascii="Times New Roman" w:hAnsi="Times New Roman" w:cs="Times New Roman"/>
          <w:sz w:val="24"/>
          <w:szCs w:val="24"/>
        </w:rPr>
      </w:pPr>
      <w:r w:rsidRPr="00782E47">
        <w:rPr>
          <w:rFonts w:ascii="Times New Roman" w:hAnsi="Times New Roman" w:cs="Times New Roman"/>
          <w:sz w:val="24"/>
          <w:szCs w:val="24"/>
        </w:rPr>
        <w:t>Records regarding enforcement of OSHA standards</w:t>
      </w:r>
    </w:p>
    <w:p w:rsidR="00F16E10" w:rsidRPr="00782E47" w:rsidRDefault="00F16E10" w:rsidP="008143A9">
      <w:pPr>
        <w:pStyle w:val="ListParagraph"/>
        <w:numPr>
          <w:ilvl w:val="0"/>
          <w:numId w:val="9"/>
        </w:numPr>
        <w:tabs>
          <w:tab w:val="left" w:pos="284"/>
        </w:tabs>
        <w:spacing w:before="100" w:beforeAutospacing="1" w:after="100" w:afterAutospacing="1" w:line="360" w:lineRule="auto"/>
        <w:ind w:left="0" w:firstLine="0"/>
        <w:jc w:val="both"/>
        <w:rPr>
          <w:rFonts w:ascii="Times New Roman" w:hAnsi="Times New Roman" w:cs="Times New Roman"/>
          <w:sz w:val="24"/>
          <w:szCs w:val="24"/>
        </w:rPr>
      </w:pPr>
      <w:r w:rsidRPr="00782E47">
        <w:rPr>
          <w:rFonts w:ascii="Times New Roman" w:hAnsi="Times New Roman" w:cs="Times New Roman"/>
          <w:sz w:val="24"/>
          <w:szCs w:val="24"/>
        </w:rPr>
        <w:t>Research records</w:t>
      </w:r>
    </w:p>
    <w:p w:rsidR="00F16E10" w:rsidRPr="00782E47" w:rsidRDefault="00F16E10" w:rsidP="008143A9">
      <w:pPr>
        <w:pStyle w:val="ListParagraph"/>
        <w:numPr>
          <w:ilvl w:val="0"/>
          <w:numId w:val="9"/>
        </w:numPr>
        <w:tabs>
          <w:tab w:val="left" w:pos="284"/>
        </w:tabs>
        <w:spacing w:before="100" w:beforeAutospacing="1" w:after="100" w:afterAutospacing="1" w:line="360" w:lineRule="auto"/>
        <w:ind w:left="0" w:firstLine="0"/>
        <w:jc w:val="both"/>
        <w:rPr>
          <w:rFonts w:ascii="Times New Roman" w:hAnsi="Times New Roman" w:cs="Times New Roman"/>
          <w:sz w:val="24"/>
          <w:szCs w:val="24"/>
        </w:rPr>
      </w:pPr>
      <w:r w:rsidRPr="00782E47">
        <w:rPr>
          <w:rFonts w:ascii="Times New Roman" w:hAnsi="Times New Roman" w:cs="Times New Roman"/>
          <w:sz w:val="24"/>
          <w:szCs w:val="24"/>
        </w:rPr>
        <w:t>Job-related injury, illness, and death records</w:t>
      </w:r>
    </w:p>
    <w:p w:rsidR="0062003D" w:rsidRPr="00782E47" w:rsidRDefault="00F16E10" w:rsidP="008143A9">
      <w:pPr>
        <w:pStyle w:val="ListParagraph"/>
        <w:numPr>
          <w:ilvl w:val="0"/>
          <w:numId w:val="9"/>
        </w:numPr>
        <w:tabs>
          <w:tab w:val="left" w:pos="284"/>
        </w:tabs>
        <w:spacing w:before="100" w:beforeAutospacing="1" w:after="100" w:afterAutospacing="1" w:line="360" w:lineRule="auto"/>
        <w:ind w:left="0" w:firstLine="0"/>
        <w:jc w:val="both"/>
        <w:rPr>
          <w:rFonts w:ascii="Times New Roman" w:hAnsi="Times New Roman" w:cs="Times New Roman"/>
          <w:sz w:val="24"/>
          <w:szCs w:val="24"/>
        </w:rPr>
      </w:pPr>
      <w:r w:rsidRPr="00782E47">
        <w:rPr>
          <w:rFonts w:ascii="Times New Roman" w:hAnsi="Times New Roman" w:cs="Times New Roman"/>
          <w:sz w:val="24"/>
          <w:szCs w:val="24"/>
        </w:rPr>
        <w:t>Job hazard records</w:t>
      </w:r>
    </w:p>
    <w:p w:rsidR="001974B2" w:rsidRPr="00782E47" w:rsidRDefault="001974B2" w:rsidP="001974B2">
      <w:pPr>
        <w:tabs>
          <w:tab w:val="left" w:pos="284"/>
        </w:tabs>
        <w:spacing w:before="100" w:beforeAutospacing="1" w:after="100" w:afterAutospacing="1" w:line="360" w:lineRule="auto"/>
        <w:jc w:val="both"/>
        <w:rPr>
          <w:rFonts w:ascii="Times New Roman" w:hAnsi="Times New Roman" w:cs="Times New Roman"/>
          <w:b/>
          <w:sz w:val="24"/>
          <w:szCs w:val="24"/>
        </w:rPr>
      </w:pPr>
      <w:r w:rsidRPr="00782E47">
        <w:rPr>
          <w:rFonts w:ascii="Times New Roman" w:hAnsi="Times New Roman" w:cs="Times New Roman"/>
          <w:b/>
          <w:sz w:val="24"/>
          <w:szCs w:val="24"/>
        </w:rPr>
        <w:t>Indian Government Acts for the protection of the employees</w:t>
      </w:r>
    </w:p>
    <w:p w:rsidR="001974B2" w:rsidRPr="00782E47" w:rsidRDefault="001974B2" w:rsidP="001974B2">
      <w:pPr>
        <w:tabs>
          <w:tab w:val="left" w:pos="284"/>
        </w:tabs>
        <w:spacing w:before="100" w:beforeAutospacing="1" w:after="100" w:afterAutospacing="1" w:line="360" w:lineRule="auto"/>
        <w:jc w:val="both"/>
        <w:rPr>
          <w:rFonts w:ascii="Times New Roman" w:hAnsi="Times New Roman" w:cs="Times New Roman"/>
          <w:sz w:val="24"/>
          <w:szCs w:val="24"/>
        </w:rPr>
      </w:pPr>
      <w:r w:rsidRPr="00782E47">
        <w:rPr>
          <w:rFonts w:ascii="Times New Roman" w:hAnsi="Times New Roman" w:cs="Times New Roman"/>
          <w:sz w:val="24"/>
          <w:szCs w:val="24"/>
        </w:rPr>
        <w:t>The Factories Act is not the only legislation that protects all kinds of workers in India. Government employees and Private Sector Employees: The rules and regulations governing the government employees stem from the Indian Constitution. All employees have basic rights in the workplace including the right to privacy, fair reimbursement, and freedom from favouritism. A job applicant also has certain rights even prior to being lent as an employee. In most states, employees have a right to privacy in the workplace.</w:t>
      </w:r>
    </w:p>
    <w:p w:rsidR="00AF46A5" w:rsidRDefault="00AF46A5" w:rsidP="001974B2">
      <w:pPr>
        <w:tabs>
          <w:tab w:val="left" w:pos="284"/>
        </w:tabs>
        <w:spacing w:before="100" w:beforeAutospacing="1" w:after="100" w:afterAutospacing="1" w:line="360" w:lineRule="auto"/>
        <w:jc w:val="both"/>
        <w:rPr>
          <w:rFonts w:ascii="Times New Roman" w:hAnsi="Times New Roman" w:cs="Times New Roman"/>
          <w:b/>
          <w:sz w:val="24"/>
          <w:szCs w:val="24"/>
        </w:rPr>
      </w:pPr>
    </w:p>
    <w:p w:rsidR="00AF46A5" w:rsidRDefault="00AF46A5" w:rsidP="001974B2">
      <w:pPr>
        <w:tabs>
          <w:tab w:val="left" w:pos="284"/>
        </w:tabs>
        <w:spacing w:before="100" w:beforeAutospacing="1" w:after="100" w:afterAutospacing="1" w:line="360" w:lineRule="auto"/>
        <w:jc w:val="both"/>
        <w:rPr>
          <w:rFonts w:ascii="Times New Roman" w:hAnsi="Times New Roman" w:cs="Times New Roman"/>
          <w:b/>
          <w:sz w:val="24"/>
          <w:szCs w:val="24"/>
        </w:rPr>
      </w:pPr>
    </w:p>
    <w:p w:rsidR="001974B2" w:rsidRPr="00782E47" w:rsidRDefault="001974B2" w:rsidP="001974B2">
      <w:pPr>
        <w:tabs>
          <w:tab w:val="left" w:pos="284"/>
        </w:tabs>
        <w:spacing w:before="100" w:beforeAutospacing="1" w:after="100" w:afterAutospacing="1" w:line="360" w:lineRule="auto"/>
        <w:jc w:val="both"/>
        <w:rPr>
          <w:rFonts w:ascii="Times New Roman" w:hAnsi="Times New Roman" w:cs="Times New Roman"/>
          <w:b/>
          <w:sz w:val="24"/>
          <w:szCs w:val="24"/>
        </w:rPr>
      </w:pPr>
      <w:r w:rsidRPr="00782E47">
        <w:rPr>
          <w:rFonts w:ascii="Times New Roman" w:hAnsi="Times New Roman" w:cs="Times New Roman"/>
          <w:b/>
          <w:sz w:val="24"/>
          <w:szCs w:val="24"/>
        </w:rPr>
        <w:lastRenderedPageBreak/>
        <w:t>Termination procedures in India</w:t>
      </w:r>
    </w:p>
    <w:p w:rsidR="00E345C8" w:rsidRPr="00AF1352" w:rsidRDefault="001974B2" w:rsidP="001974B2">
      <w:pPr>
        <w:tabs>
          <w:tab w:val="left" w:pos="284"/>
        </w:tabs>
        <w:spacing w:before="100" w:beforeAutospacing="1" w:after="100" w:afterAutospacing="1" w:line="360" w:lineRule="auto"/>
        <w:jc w:val="both"/>
        <w:rPr>
          <w:rFonts w:ascii="Times New Roman" w:hAnsi="Times New Roman" w:cs="Times New Roman"/>
          <w:sz w:val="24"/>
          <w:szCs w:val="24"/>
        </w:rPr>
      </w:pPr>
      <w:r w:rsidRPr="00782E47">
        <w:rPr>
          <w:rFonts w:ascii="Times New Roman" w:hAnsi="Times New Roman" w:cs="Times New Roman"/>
          <w:b/>
          <w:sz w:val="24"/>
          <w:szCs w:val="24"/>
        </w:rPr>
        <w:t>Termination for cause</w:t>
      </w:r>
      <w:r w:rsidRPr="00782E47">
        <w:rPr>
          <w:rFonts w:ascii="Times New Roman" w:hAnsi="Times New Roman" w:cs="Times New Roman"/>
          <w:sz w:val="24"/>
          <w:szCs w:val="24"/>
        </w:rPr>
        <w:t xml:space="preserve"> – Upon being found guilty of wilful rebelliousness or insubordination theft, fraud, or dishonesty, wilful damage to or loss of employer’s goods; chipping in of bribes or any illegal indulgence; absence without leave for more than 10 days; habitual late attendance; disorderly behaviour during working hours or customary abandon of work.</w:t>
      </w:r>
      <w:r w:rsidR="005029F6">
        <w:rPr>
          <w:rFonts w:ascii="Times New Roman" w:hAnsi="Times New Roman" w:cs="Times New Roman"/>
          <w:sz w:val="24"/>
          <w:szCs w:val="24"/>
        </w:rPr>
        <w:t xml:space="preserve"> </w:t>
      </w:r>
      <w:r w:rsidR="005029F6" w:rsidRPr="005029F6">
        <w:rPr>
          <w:rFonts w:ascii="Times New Roman" w:hAnsi="Times New Roman" w:cs="Times New Roman"/>
          <w:sz w:val="24"/>
          <w:szCs w:val="24"/>
        </w:rPr>
        <w:t xml:space="preserve">In case of the </w:t>
      </w:r>
      <w:r w:rsidRPr="005029F6">
        <w:rPr>
          <w:rFonts w:ascii="Times New Roman" w:hAnsi="Times New Roman" w:cs="Times New Roman"/>
          <w:sz w:val="24"/>
          <w:szCs w:val="24"/>
        </w:rPr>
        <w:t>Ordinary termination</w:t>
      </w:r>
      <w:r w:rsidR="00AF46A5">
        <w:rPr>
          <w:rFonts w:ascii="Times New Roman" w:hAnsi="Times New Roman" w:cs="Times New Roman"/>
          <w:sz w:val="24"/>
          <w:szCs w:val="24"/>
        </w:rPr>
        <w:t xml:space="preserve"> </w:t>
      </w:r>
      <w:r w:rsidR="005029F6">
        <w:rPr>
          <w:rFonts w:ascii="Times New Roman" w:hAnsi="Times New Roman" w:cs="Times New Roman"/>
          <w:sz w:val="24"/>
          <w:szCs w:val="24"/>
        </w:rPr>
        <w:t>it</w:t>
      </w:r>
      <w:r w:rsidRPr="00782E47">
        <w:rPr>
          <w:rFonts w:ascii="Times New Roman" w:hAnsi="Times New Roman" w:cs="Times New Roman"/>
          <w:sz w:val="24"/>
          <w:szCs w:val="24"/>
        </w:rPr>
        <w:t xml:space="preserve"> requires a 30 </w:t>
      </w:r>
      <w:r>
        <w:rPr>
          <w:rFonts w:ascii="Times New Roman" w:hAnsi="Times New Roman" w:cs="Times New Roman"/>
          <w:sz w:val="24"/>
          <w:szCs w:val="24"/>
        </w:rPr>
        <w:t>day’s</w:t>
      </w:r>
      <w:r w:rsidRPr="00782E47">
        <w:rPr>
          <w:rFonts w:ascii="Times New Roman" w:hAnsi="Times New Roman" w:cs="Times New Roman"/>
          <w:sz w:val="24"/>
          <w:szCs w:val="24"/>
        </w:rPr>
        <w:t xml:space="preserve"> notice. The employer will have to notify the relevant government authority of a termination event, and courts may demand a fair investigation for the employee. </w:t>
      </w:r>
    </w:p>
    <w:p w:rsidR="00D063EA" w:rsidRPr="005029F6" w:rsidRDefault="00566DFD" w:rsidP="005029F6">
      <w:pPr>
        <w:tabs>
          <w:tab w:val="left" w:pos="284"/>
        </w:tabs>
        <w:spacing w:before="100" w:beforeAutospacing="1" w:after="100" w:afterAutospacing="1" w:line="360" w:lineRule="auto"/>
        <w:jc w:val="both"/>
        <w:rPr>
          <w:rFonts w:ascii="Times New Roman" w:hAnsi="Times New Roman" w:cs="Times New Roman"/>
          <w:sz w:val="24"/>
          <w:szCs w:val="24"/>
        </w:rPr>
      </w:pPr>
      <w:r w:rsidRPr="00566DFD">
        <w:rPr>
          <w:rFonts w:ascii="Times New Roman" w:hAnsi="Times New Roman" w:cs="Times New Roman"/>
          <w:b/>
          <w:noProof/>
          <w:sz w:val="24"/>
          <w:szCs w:val="24"/>
          <w:lang w:eastAsia="en-IN"/>
        </w:rPr>
        <w:pict>
          <v:roundrect id="_x0000_s1045" style="position:absolute;left:0;text-align:left;margin-left:-12.75pt;margin-top:205.1pt;width:186pt;height:424.5pt;z-index:251674624" arcsize="10923f">
            <v:textbox>
              <w:txbxContent>
                <w:p w:rsidR="001974B2" w:rsidRPr="00782E47" w:rsidRDefault="001974B2" w:rsidP="001974B2">
                  <w:pPr>
                    <w:rPr>
                      <w:rFonts w:ascii="Times New Roman" w:hAnsi="Times New Roman" w:cs="Times New Roman"/>
                      <w:b/>
                      <w:sz w:val="24"/>
                    </w:rPr>
                  </w:pPr>
                  <w:r w:rsidRPr="00782E47">
                    <w:rPr>
                      <w:rFonts w:ascii="Times New Roman" w:hAnsi="Times New Roman" w:cs="Times New Roman"/>
                      <w:b/>
                      <w:sz w:val="24"/>
                    </w:rPr>
                    <w:t>Environmental Ergonomics</w:t>
                  </w:r>
                </w:p>
                <w:p w:rsidR="001974B2" w:rsidRPr="00782E47" w:rsidRDefault="001974B2" w:rsidP="001974B2">
                  <w:pPr>
                    <w:pStyle w:val="ListParagraph"/>
                    <w:numPr>
                      <w:ilvl w:val="0"/>
                      <w:numId w:val="14"/>
                    </w:numPr>
                    <w:tabs>
                      <w:tab w:val="left" w:pos="284"/>
                    </w:tabs>
                    <w:ind w:left="0" w:firstLine="0"/>
                    <w:rPr>
                      <w:rFonts w:ascii="Times New Roman" w:hAnsi="Times New Roman" w:cs="Times New Roman"/>
                      <w:sz w:val="24"/>
                    </w:rPr>
                  </w:pPr>
                  <w:r w:rsidRPr="00782E47">
                    <w:rPr>
                      <w:rFonts w:ascii="Times New Roman" w:hAnsi="Times New Roman" w:cs="Times New Roman"/>
                      <w:sz w:val="24"/>
                    </w:rPr>
                    <w:t>Room Temperature</w:t>
                  </w:r>
                </w:p>
                <w:p w:rsidR="001974B2" w:rsidRPr="00782E47" w:rsidRDefault="001974B2" w:rsidP="001974B2">
                  <w:pPr>
                    <w:pStyle w:val="ListParagraph"/>
                    <w:numPr>
                      <w:ilvl w:val="0"/>
                      <w:numId w:val="14"/>
                    </w:numPr>
                    <w:tabs>
                      <w:tab w:val="left" w:pos="284"/>
                    </w:tabs>
                    <w:ind w:left="0" w:firstLine="0"/>
                    <w:rPr>
                      <w:rFonts w:ascii="Times New Roman" w:hAnsi="Times New Roman" w:cs="Times New Roman"/>
                      <w:sz w:val="24"/>
                    </w:rPr>
                  </w:pPr>
                  <w:r w:rsidRPr="00782E47">
                    <w:rPr>
                      <w:rFonts w:ascii="Times New Roman" w:hAnsi="Times New Roman" w:cs="Times New Roman"/>
                      <w:sz w:val="24"/>
                    </w:rPr>
                    <w:t>Air pollution</w:t>
                  </w:r>
                </w:p>
                <w:p w:rsidR="001974B2" w:rsidRPr="00782E47" w:rsidRDefault="001974B2" w:rsidP="001974B2">
                  <w:pPr>
                    <w:pStyle w:val="ListParagraph"/>
                    <w:numPr>
                      <w:ilvl w:val="0"/>
                      <w:numId w:val="14"/>
                    </w:numPr>
                    <w:tabs>
                      <w:tab w:val="left" w:pos="284"/>
                    </w:tabs>
                    <w:ind w:left="0" w:firstLine="0"/>
                    <w:rPr>
                      <w:rFonts w:ascii="Times New Roman" w:hAnsi="Times New Roman" w:cs="Times New Roman"/>
                      <w:sz w:val="24"/>
                    </w:rPr>
                  </w:pPr>
                  <w:r w:rsidRPr="00782E47">
                    <w:rPr>
                      <w:rFonts w:ascii="Times New Roman" w:hAnsi="Times New Roman" w:cs="Times New Roman"/>
                      <w:sz w:val="24"/>
                    </w:rPr>
                    <w:t>Noise</w:t>
                  </w:r>
                </w:p>
                <w:p w:rsidR="001974B2" w:rsidRPr="001974B2" w:rsidRDefault="001974B2" w:rsidP="001974B2">
                  <w:pPr>
                    <w:pStyle w:val="ListParagraph"/>
                    <w:numPr>
                      <w:ilvl w:val="0"/>
                      <w:numId w:val="14"/>
                    </w:numPr>
                    <w:tabs>
                      <w:tab w:val="left" w:pos="284"/>
                    </w:tabs>
                    <w:ind w:left="0" w:firstLine="0"/>
                    <w:rPr>
                      <w:rFonts w:ascii="Times New Roman" w:hAnsi="Times New Roman" w:cs="Times New Roman"/>
                      <w:sz w:val="24"/>
                    </w:rPr>
                  </w:pPr>
                  <w:r w:rsidRPr="00782E47">
                    <w:rPr>
                      <w:rFonts w:ascii="Times New Roman" w:hAnsi="Times New Roman" w:cs="Times New Roman"/>
                      <w:sz w:val="24"/>
                    </w:rPr>
                    <w:t>Illumination</w:t>
                  </w:r>
                  <w:r>
                    <w:rPr>
                      <w:rFonts w:ascii="Times New Roman" w:hAnsi="Times New Roman" w:cs="Times New Roman"/>
                      <w:sz w:val="24"/>
                    </w:rPr>
                    <w:t xml:space="preserve"> &amp; </w:t>
                  </w:r>
                  <w:r w:rsidRPr="001974B2">
                    <w:rPr>
                      <w:rFonts w:ascii="Times New Roman" w:hAnsi="Times New Roman" w:cs="Times New Roman"/>
                      <w:sz w:val="24"/>
                    </w:rPr>
                    <w:t>Relative humidity</w:t>
                  </w:r>
                </w:p>
                <w:p w:rsidR="001974B2" w:rsidRPr="00782E47" w:rsidRDefault="001974B2" w:rsidP="001974B2">
                  <w:pPr>
                    <w:rPr>
                      <w:rFonts w:ascii="Times New Roman" w:hAnsi="Times New Roman" w:cs="Times New Roman"/>
                      <w:b/>
                      <w:sz w:val="24"/>
                    </w:rPr>
                  </w:pPr>
                  <w:r w:rsidRPr="00782E47">
                    <w:rPr>
                      <w:rFonts w:ascii="Times New Roman" w:hAnsi="Times New Roman" w:cs="Times New Roman"/>
                      <w:b/>
                      <w:sz w:val="24"/>
                    </w:rPr>
                    <w:t>Physical ergonomics</w:t>
                  </w:r>
                </w:p>
                <w:p w:rsidR="001974B2" w:rsidRPr="00782E47" w:rsidRDefault="001974B2" w:rsidP="001974B2">
                  <w:pPr>
                    <w:pStyle w:val="ListParagraph"/>
                    <w:numPr>
                      <w:ilvl w:val="0"/>
                      <w:numId w:val="16"/>
                    </w:numPr>
                    <w:tabs>
                      <w:tab w:val="left" w:pos="284"/>
                    </w:tabs>
                    <w:ind w:left="0" w:firstLine="0"/>
                    <w:rPr>
                      <w:rFonts w:ascii="Times New Roman" w:hAnsi="Times New Roman" w:cs="Times New Roman"/>
                      <w:sz w:val="24"/>
                    </w:rPr>
                  </w:pPr>
                  <w:r w:rsidRPr="00782E47">
                    <w:rPr>
                      <w:rFonts w:ascii="Times New Roman" w:hAnsi="Times New Roman" w:cs="Times New Roman"/>
                      <w:sz w:val="24"/>
                    </w:rPr>
                    <w:t>Visual discomfort</w:t>
                  </w:r>
                </w:p>
                <w:p w:rsidR="001974B2" w:rsidRPr="001974B2" w:rsidRDefault="001974B2" w:rsidP="001974B2">
                  <w:pPr>
                    <w:pStyle w:val="ListParagraph"/>
                    <w:numPr>
                      <w:ilvl w:val="0"/>
                      <w:numId w:val="16"/>
                    </w:numPr>
                    <w:tabs>
                      <w:tab w:val="left" w:pos="284"/>
                    </w:tabs>
                    <w:ind w:left="0" w:firstLine="0"/>
                    <w:rPr>
                      <w:rFonts w:ascii="Times New Roman" w:hAnsi="Times New Roman" w:cs="Times New Roman"/>
                      <w:sz w:val="24"/>
                    </w:rPr>
                  </w:pPr>
                  <w:r w:rsidRPr="00782E47">
                    <w:rPr>
                      <w:rFonts w:ascii="Times New Roman" w:hAnsi="Times New Roman" w:cs="Times New Roman"/>
                      <w:sz w:val="24"/>
                    </w:rPr>
                    <w:t>Fitness</w:t>
                  </w:r>
                  <w:r>
                    <w:rPr>
                      <w:rFonts w:ascii="Times New Roman" w:hAnsi="Times New Roman" w:cs="Times New Roman"/>
                      <w:sz w:val="24"/>
                    </w:rPr>
                    <w:t xml:space="preserve"> &amp; </w:t>
                  </w:r>
                  <w:r w:rsidRPr="001974B2">
                    <w:rPr>
                      <w:rFonts w:ascii="Times New Roman" w:hAnsi="Times New Roman" w:cs="Times New Roman"/>
                      <w:sz w:val="24"/>
                    </w:rPr>
                    <w:t>Workload</w:t>
                  </w:r>
                </w:p>
                <w:p w:rsidR="001974B2" w:rsidRPr="00782E47" w:rsidRDefault="001974B2" w:rsidP="001974B2">
                  <w:pPr>
                    <w:pStyle w:val="ListParagraph"/>
                    <w:numPr>
                      <w:ilvl w:val="0"/>
                      <w:numId w:val="16"/>
                    </w:numPr>
                    <w:tabs>
                      <w:tab w:val="left" w:pos="284"/>
                    </w:tabs>
                    <w:ind w:left="0" w:firstLine="0"/>
                    <w:rPr>
                      <w:rFonts w:ascii="Times New Roman" w:hAnsi="Times New Roman" w:cs="Times New Roman"/>
                      <w:sz w:val="24"/>
                    </w:rPr>
                  </w:pPr>
                  <w:r w:rsidRPr="00782E47">
                    <w:rPr>
                      <w:rFonts w:ascii="Times New Roman" w:hAnsi="Times New Roman" w:cs="Times New Roman"/>
                      <w:sz w:val="24"/>
                    </w:rPr>
                    <w:t>Workplace designs</w:t>
                  </w:r>
                </w:p>
                <w:p w:rsidR="001974B2" w:rsidRPr="00782E47" w:rsidRDefault="001974B2" w:rsidP="001974B2">
                  <w:pPr>
                    <w:tabs>
                      <w:tab w:val="left" w:pos="284"/>
                    </w:tabs>
                    <w:rPr>
                      <w:rFonts w:ascii="Times New Roman" w:hAnsi="Times New Roman" w:cs="Times New Roman"/>
                      <w:b/>
                      <w:sz w:val="24"/>
                    </w:rPr>
                  </w:pPr>
                  <w:r w:rsidRPr="00782E47">
                    <w:rPr>
                      <w:rFonts w:ascii="Times New Roman" w:hAnsi="Times New Roman" w:cs="Times New Roman"/>
                      <w:b/>
                      <w:sz w:val="24"/>
                    </w:rPr>
                    <w:t>Cognitive Ergonomics</w:t>
                  </w:r>
                </w:p>
                <w:p w:rsidR="001974B2" w:rsidRPr="001974B2" w:rsidRDefault="001974B2" w:rsidP="001974B2">
                  <w:pPr>
                    <w:pStyle w:val="ListParagraph"/>
                    <w:numPr>
                      <w:ilvl w:val="0"/>
                      <w:numId w:val="15"/>
                    </w:numPr>
                    <w:tabs>
                      <w:tab w:val="left" w:pos="284"/>
                    </w:tabs>
                    <w:ind w:left="0" w:firstLine="0"/>
                    <w:rPr>
                      <w:rFonts w:ascii="Times New Roman" w:hAnsi="Times New Roman" w:cs="Times New Roman"/>
                      <w:sz w:val="24"/>
                    </w:rPr>
                  </w:pPr>
                  <w:r w:rsidRPr="00782E47">
                    <w:rPr>
                      <w:rFonts w:ascii="Times New Roman" w:hAnsi="Times New Roman" w:cs="Times New Roman"/>
                      <w:sz w:val="24"/>
                    </w:rPr>
                    <w:t>Memory</w:t>
                  </w:r>
                  <w:r>
                    <w:rPr>
                      <w:rFonts w:ascii="Times New Roman" w:hAnsi="Times New Roman" w:cs="Times New Roman"/>
                      <w:sz w:val="24"/>
                    </w:rPr>
                    <w:t xml:space="preserve"> &amp; </w:t>
                  </w:r>
                  <w:r w:rsidRPr="001974B2">
                    <w:rPr>
                      <w:rFonts w:ascii="Times New Roman" w:hAnsi="Times New Roman" w:cs="Times New Roman"/>
                      <w:sz w:val="24"/>
                    </w:rPr>
                    <w:t>Job stress</w:t>
                  </w:r>
                </w:p>
                <w:p w:rsidR="001974B2" w:rsidRPr="00782E47" w:rsidRDefault="001974B2" w:rsidP="001974B2">
                  <w:pPr>
                    <w:pStyle w:val="ListParagraph"/>
                    <w:numPr>
                      <w:ilvl w:val="0"/>
                      <w:numId w:val="15"/>
                    </w:numPr>
                    <w:tabs>
                      <w:tab w:val="left" w:pos="284"/>
                    </w:tabs>
                    <w:ind w:left="0" w:firstLine="0"/>
                    <w:rPr>
                      <w:rFonts w:ascii="Times New Roman" w:hAnsi="Times New Roman" w:cs="Times New Roman"/>
                      <w:sz w:val="24"/>
                    </w:rPr>
                  </w:pPr>
                  <w:r w:rsidRPr="00782E47">
                    <w:rPr>
                      <w:rFonts w:ascii="Times New Roman" w:hAnsi="Times New Roman" w:cs="Times New Roman"/>
                      <w:sz w:val="24"/>
                    </w:rPr>
                    <w:t>Motivation</w:t>
                  </w:r>
                </w:p>
                <w:p w:rsidR="001974B2" w:rsidRPr="00782E47" w:rsidRDefault="001974B2" w:rsidP="001974B2">
                  <w:pPr>
                    <w:pStyle w:val="ListParagraph"/>
                    <w:numPr>
                      <w:ilvl w:val="0"/>
                      <w:numId w:val="15"/>
                    </w:numPr>
                    <w:tabs>
                      <w:tab w:val="left" w:pos="284"/>
                    </w:tabs>
                    <w:ind w:left="0" w:firstLine="0"/>
                    <w:rPr>
                      <w:rFonts w:ascii="Times New Roman" w:hAnsi="Times New Roman" w:cs="Times New Roman"/>
                      <w:sz w:val="24"/>
                    </w:rPr>
                  </w:pPr>
                  <w:r w:rsidRPr="00782E47">
                    <w:rPr>
                      <w:rFonts w:ascii="Times New Roman" w:hAnsi="Times New Roman" w:cs="Times New Roman"/>
                      <w:sz w:val="24"/>
                    </w:rPr>
                    <w:t>Mental workload</w:t>
                  </w:r>
                </w:p>
                <w:p w:rsidR="001974B2" w:rsidRPr="00782E47" w:rsidRDefault="001974B2" w:rsidP="001974B2">
                  <w:pPr>
                    <w:pStyle w:val="ListParagraph"/>
                    <w:numPr>
                      <w:ilvl w:val="0"/>
                      <w:numId w:val="15"/>
                    </w:numPr>
                    <w:tabs>
                      <w:tab w:val="left" w:pos="284"/>
                    </w:tabs>
                    <w:ind w:left="0" w:firstLine="0"/>
                    <w:rPr>
                      <w:rFonts w:ascii="Times New Roman" w:hAnsi="Times New Roman" w:cs="Times New Roman"/>
                      <w:sz w:val="24"/>
                    </w:rPr>
                  </w:pPr>
                  <w:r w:rsidRPr="00782E47">
                    <w:rPr>
                      <w:rFonts w:ascii="Times New Roman" w:hAnsi="Times New Roman" w:cs="Times New Roman"/>
                      <w:sz w:val="24"/>
                    </w:rPr>
                    <w:t>Job satisfaction</w:t>
                  </w:r>
                </w:p>
                <w:p w:rsidR="001974B2" w:rsidRPr="00782E47" w:rsidRDefault="001974B2" w:rsidP="001974B2">
                  <w:pPr>
                    <w:pStyle w:val="ListParagraph"/>
                    <w:numPr>
                      <w:ilvl w:val="0"/>
                      <w:numId w:val="15"/>
                    </w:numPr>
                    <w:tabs>
                      <w:tab w:val="left" w:pos="284"/>
                    </w:tabs>
                    <w:ind w:left="0" w:firstLine="0"/>
                    <w:rPr>
                      <w:rFonts w:ascii="Times New Roman" w:hAnsi="Times New Roman" w:cs="Times New Roman"/>
                      <w:sz w:val="24"/>
                    </w:rPr>
                  </w:pPr>
                  <w:r w:rsidRPr="00782E47">
                    <w:rPr>
                      <w:rFonts w:ascii="Times New Roman" w:hAnsi="Times New Roman" w:cs="Times New Roman"/>
                      <w:sz w:val="24"/>
                    </w:rPr>
                    <w:t>Depression</w:t>
                  </w:r>
                </w:p>
                <w:p w:rsidR="001974B2" w:rsidRPr="00782E47" w:rsidRDefault="001974B2" w:rsidP="001974B2">
                  <w:pPr>
                    <w:pStyle w:val="ListParagraph"/>
                    <w:numPr>
                      <w:ilvl w:val="0"/>
                      <w:numId w:val="15"/>
                    </w:numPr>
                    <w:tabs>
                      <w:tab w:val="left" w:pos="284"/>
                    </w:tabs>
                    <w:ind w:left="0" w:firstLine="0"/>
                    <w:rPr>
                      <w:rFonts w:ascii="Times New Roman" w:hAnsi="Times New Roman" w:cs="Times New Roman"/>
                      <w:sz w:val="24"/>
                    </w:rPr>
                  </w:pPr>
                  <w:r w:rsidRPr="00782E47">
                    <w:rPr>
                      <w:rFonts w:ascii="Times New Roman" w:hAnsi="Times New Roman" w:cs="Times New Roman"/>
                      <w:sz w:val="24"/>
                    </w:rPr>
                    <w:t>Task Difficulty</w:t>
                  </w:r>
                </w:p>
                <w:p w:rsidR="001974B2" w:rsidRPr="00782E47" w:rsidRDefault="001974B2" w:rsidP="001974B2">
                  <w:pPr>
                    <w:rPr>
                      <w:rFonts w:ascii="Times New Roman" w:hAnsi="Times New Roman" w:cs="Times New Roman"/>
                      <w:b/>
                      <w:sz w:val="24"/>
                    </w:rPr>
                  </w:pPr>
                  <w:r w:rsidRPr="00782E47">
                    <w:rPr>
                      <w:rFonts w:ascii="Times New Roman" w:hAnsi="Times New Roman" w:cs="Times New Roman"/>
                      <w:b/>
                      <w:sz w:val="24"/>
                    </w:rPr>
                    <w:t>Organizational Ergonomics</w:t>
                  </w:r>
                </w:p>
                <w:p w:rsidR="001974B2" w:rsidRPr="005029F6" w:rsidRDefault="001974B2" w:rsidP="005029F6">
                  <w:pPr>
                    <w:pStyle w:val="ListParagraph"/>
                    <w:numPr>
                      <w:ilvl w:val="0"/>
                      <w:numId w:val="17"/>
                    </w:numPr>
                    <w:tabs>
                      <w:tab w:val="left" w:pos="284"/>
                    </w:tabs>
                    <w:ind w:left="0" w:firstLine="0"/>
                    <w:rPr>
                      <w:rFonts w:ascii="Times New Roman" w:hAnsi="Times New Roman" w:cs="Times New Roman"/>
                      <w:sz w:val="24"/>
                    </w:rPr>
                  </w:pPr>
                  <w:r w:rsidRPr="00782E47">
                    <w:rPr>
                      <w:rFonts w:ascii="Times New Roman" w:hAnsi="Times New Roman" w:cs="Times New Roman"/>
                      <w:sz w:val="24"/>
                    </w:rPr>
                    <w:t xml:space="preserve">Training </w:t>
                  </w:r>
                  <w:r w:rsidR="005029F6">
                    <w:rPr>
                      <w:rFonts w:ascii="Times New Roman" w:hAnsi="Times New Roman" w:cs="Times New Roman"/>
                      <w:sz w:val="24"/>
                    </w:rPr>
                    <w:t xml:space="preserve">, </w:t>
                  </w:r>
                  <w:r w:rsidRPr="005029F6">
                    <w:rPr>
                      <w:rFonts w:ascii="Times New Roman" w:hAnsi="Times New Roman" w:cs="Times New Roman"/>
                      <w:sz w:val="24"/>
                    </w:rPr>
                    <w:t>Promotion &amp; Commitment</w:t>
                  </w:r>
                  <w:r w:rsidR="005029F6">
                    <w:rPr>
                      <w:rFonts w:ascii="Times New Roman" w:hAnsi="Times New Roman" w:cs="Times New Roman"/>
                      <w:sz w:val="24"/>
                    </w:rPr>
                    <w:t xml:space="preserve">, </w:t>
                  </w:r>
                  <w:r w:rsidRPr="005029F6">
                    <w:rPr>
                      <w:rFonts w:ascii="Times New Roman" w:hAnsi="Times New Roman" w:cs="Times New Roman"/>
                      <w:sz w:val="24"/>
                    </w:rPr>
                    <w:t xml:space="preserve">Incentives &amp; </w:t>
                  </w:r>
                  <w:r w:rsidR="005029F6" w:rsidRPr="005029F6">
                    <w:rPr>
                      <w:rFonts w:ascii="Times New Roman" w:hAnsi="Times New Roman" w:cs="Times New Roman"/>
                      <w:sz w:val="24"/>
                    </w:rPr>
                    <w:t xml:space="preserve">Knowledge </w:t>
                  </w:r>
                </w:p>
                <w:p w:rsidR="001974B2" w:rsidRPr="00CD4413" w:rsidRDefault="001974B2" w:rsidP="001974B2">
                  <w:pPr>
                    <w:pStyle w:val="ListParagraph"/>
                    <w:tabs>
                      <w:tab w:val="left" w:pos="284"/>
                    </w:tabs>
                    <w:ind w:left="0"/>
                    <w:rPr>
                      <w:rFonts w:ascii="Times New Roman" w:hAnsi="Times New Roman" w:cs="Times New Roman"/>
                      <w:sz w:val="28"/>
                    </w:rPr>
                  </w:pPr>
                </w:p>
              </w:txbxContent>
            </v:textbox>
          </v:roundrect>
        </w:pict>
      </w:r>
      <w:r w:rsidR="001974B2" w:rsidRPr="00782E47">
        <w:rPr>
          <w:rFonts w:ascii="Times New Roman" w:hAnsi="Times New Roman" w:cs="Times New Roman"/>
          <w:b/>
          <w:sz w:val="24"/>
          <w:szCs w:val="24"/>
        </w:rPr>
        <w:t>Severance payment due</w:t>
      </w:r>
      <w:r w:rsidR="001974B2" w:rsidRPr="00782E47">
        <w:rPr>
          <w:rFonts w:ascii="Times New Roman" w:hAnsi="Times New Roman" w:cs="Times New Roman"/>
          <w:sz w:val="24"/>
          <w:szCs w:val="24"/>
        </w:rPr>
        <w:t xml:space="preserve"> – This is in the case of average terminations. It is only owed in terminations where the employee has been with the company for at least two years and the reason for termination is laying-off. The severance package is calculated on a case-by-case basis, depending on the duration of employment, performance, and salary level.</w:t>
      </w:r>
      <w:r w:rsidR="00A45CF7">
        <w:rPr>
          <w:rFonts w:ascii="Times New Roman" w:hAnsi="Times New Roman" w:cs="Times New Roman"/>
          <w:sz w:val="24"/>
          <w:szCs w:val="24"/>
        </w:rPr>
        <w:t xml:space="preserve"> </w:t>
      </w:r>
      <w:r w:rsidR="001974B2" w:rsidRPr="00782E47">
        <w:rPr>
          <w:rFonts w:ascii="Times New Roman" w:hAnsi="Times New Roman" w:cs="Times New Roman"/>
          <w:sz w:val="24"/>
          <w:szCs w:val="24"/>
        </w:rPr>
        <w:t>The right to an as much as necessary standard of living is recognized as a human right in international human rights instruments and is understood to establish a minimum entitlement to food, clothing and housing at an adequate level. The right to food and the right to housing have been further defined in human rights instruments.</w:t>
      </w:r>
      <w:r w:rsidR="00A45CF7">
        <w:rPr>
          <w:rFonts w:ascii="Times New Roman" w:hAnsi="Times New Roman" w:cs="Times New Roman"/>
          <w:sz w:val="24"/>
          <w:szCs w:val="24"/>
        </w:rPr>
        <w:t xml:space="preserve"> </w:t>
      </w:r>
      <w:r w:rsidR="001974B2" w:rsidRPr="00782E47">
        <w:rPr>
          <w:rFonts w:ascii="Times New Roman" w:hAnsi="Times New Roman" w:cs="Times New Roman"/>
          <w:sz w:val="24"/>
          <w:szCs w:val="24"/>
        </w:rPr>
        <w:t xml:space="preserve">For all others cities the entitlement is 40% of the salary. For the purpose of calculating the HRA, the salary is defined as the sum of the basic salary, dearness allowances and any other commissions. If the employee is not receiving a dearness allowance or commissions then the HRA will be 50% to </w:t>
      </w:r>
      <w:r w:rsidR="001974B2">
        <w:rPr>
          <w:rFonts w:ascii="Times New Roman" w:hAnsi="Times New Roman" w:cs="Times New Roman"/>
          <w:sz w:val="24"/>
          <w:szCs w:val="24"/>
        </w:rPr>
        <w:t>40% of the basic salary</w:t>
      </w:r>
      <w:r w:rsidR="00AF46A5">
        <w:rPr>
          <w:rFonts w:ascii="Times New Roman" w:hAnsi="Times New Roman" w:cs="Times New Roman"/>
          <w:sz w:val="24"/>
          <w:szCs w:val="24"/>
        </w:rPr>
        <w:t>.</w:t>
      </w:r>
      <w:r w:rsidR="005029F6">
        <w:rPr>
          <w:rFonts w:ascii="Times New Roman" w:hAnsi="Times New Roman" w:cs="Times New Roman"/>
          <w:b/>
          <w:sz w:val="24"/>
          <w:szCs w:val="24"/>
        </w:rPr>
        <w:t xml:space="preserve">                                              </w:t>
      </w:r>
    </w:p>
    <w:p w:rsidR="001974B2" w:rsidRPr="00782E47" w:rsidRDefault="001974B2" w:rsidP="001974B2">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1974B2" w:rsidRPr="00782E47" w:rsidRDefault="001974B2" w:rsidP="001974B2">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 xml:space="preserve">                                                          </w:t>
      </w:r>
      <w:r w:rsidR="005029F6">
        <w:rPr>
          <w:rFonts w:ascii="Times New Roman" w:hAnsi="Times New Roman" w:cs="Times New Roman"/>
          <w:b/>
          <w:sz w:val="24"/>
          <w:szCs w:val="24"/>
        </w:rPr>
        <w:t xml:space="preserve">               </w:t>
      </w:r>
      <w:r w:rsidR="005029F6" w:rsidRPr="00782E47">
        <w:rPr>
          <w:rFonts w:ascii="Times New Roman" w:hAnsi="Times New Roman" w:cs="Times New Roman"/>
          <w:b/>
          <w:sz w:val="24"/>
          <w:szCs w:val="24"/>
        </w:rPr>
        <w:t>Conceptual Model of Ergonomics &amp; Employee Satisfaction</w:t>
      </w:r>
    </w:p>
    <w:p w:rsidR="001974B2" w:rsidRPr="00782E47" w:rsidRDefault="001974B2" w:rsidP="00AF46A5">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1974B2" w:rsidRPr="00782E47" w:rsidRDefault="001974B2" w:rsidP="001974B2">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 xml:space="preserve">                                                                                      </w:t>
      </w:r>
      <w:r>
        <w:rPr>
          <w:rFonts w:ascii="Times New Roman" w:hAnsi="Times New Roman" w:cs="Times New Roman"/>
          <w:sz w:val="24"/>
          <w:szCs w:val="24"/>
        </w:rPr>
        <w:t xml:space="preserve">                          </w:t>
      </w:r>
      <w:r w:rsidR="005029F6">
        <w:rPr>
          <w:rFonts w:ascii="Times New Roman" w:hAnsi="Times New Roman" w:cs="Times New Roman"/>
          <w:sz w:val="24"/>
          <w:szCs w:val="24"/>
        </w:rPr>
        <w:t xml:space="preserve">                      </w:t>
      </w:r>
      <w:r w:rsidRPr="00782E47">
        <w:rPr>
          <w:rFonts w:ascii="Times New Roman" w:hAnsi="Times New Roman" w:cs="Times New Roman"/>
          <w:sz w:val="24"/>
          <w:szCs w:val="24"/>
        </w:rPr>
        <w:t>Varimax rotation</w:t>
      </w:r>
    </w:p>
    <w:p w:rsidR="001974B2" w:rsidRPr="00782E47" w:rsidRDefault="00566DFD" w:rsidP="001974B2">
      <w:pPr>
        <w:tabs>
          <w:tab w:val="left" w:pos="1620"/>
        </w:tabs>
        <w:spacing w:before="100" w:beforeAutospacing="1" w:after="100" w:afterAutospacing="1" w:line="360" w:lineRule="auto"/>
        <w:contextualSpacing/>
        <w:jc w:val="right"/>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46" style="position:absolute;left:0;text-align:left;margin-left:404.25pt;margin-top:18.7pt;width:123pt;height:186pt;z-index:251675648" arcsize="10923f">
            <v:textbox>
              <w:txbxContent>
                <w:p w:rsidR="001974B2" w:rsidRPr="00782E47" w:rsidRDefault="001974B2" w:rsidP="001974B2">
                  <w:pPr>
                    <w:pStyle w:val="ListParagraph"/>
                    <w:numPr>
                      <w:ilvl w:val="0"/>
                      <w:numId w:val="18"/>
                    </w:numPr>
                    <w:tabs>
                      <w:tab w:val="left" w:pos="284"/>
                    </w:tabs>
                    <w:ind w:left="0" w:firstLine="0"/>
                    <w:rPr>
                      <w:rFonts w:ascii="Times New Roman" w:hAnsi="Times New Roman" w:cs="Times New Roman"/>
                      <w:b/>
                      <w:sz w:val="24"/>
                    </w:rPr>
                  </w:pPr>
                  <w:r w:rsidRPr="00782E47">
                    <w:rPr>
                      <w:rFonts w:ascii="Times New Roman" w:hAnsi="Times New Roman" w:cs="Times New Roman"/>
                      <w:b/>
                      <w:sz w:val="24"/>
                    </w:rPr>
                    <w:t>Job satisfaction</w:t>
                  </w:r>
                </w:p>
                <w:p w:rsidR="001974B2" w:rsidRPr="00782E47" w:rsidRDefault="001974B2" w:rsidP="001974B2">
                  <w:pPr>
                    <w:pStyle w:val="ListParagraph"/>
                    <w:numPr>
                      <w:ilvl w:val="0"/>
                      <w:numId w:val="18"/>
                    </w:numPr>
                    <w:tabs>
                      <w:tab w:val="left" w:pos="284"/>
                    </w:tabs>
                    <w:ind w:left="0" w:firstLine="0"/>
                    <w:rPr>
                      <w:rFonts w:ascii="Times New Roman" w:hAnsi="Times New Roman" w:cs="Times New Roman"/>
                      <w:sz w:val="24"/>
                    </w:rPr>
                  </w:pPr>
                  <w:r w:rsidRPr="00782E47">
                    <w:rPr>
                      <w:rFonts w:ascii="Times New Roman" w:hAnsi="Times New Roman" w:cs="Times New Roman"/>
                      <w:sz w:val="24"/>
                    </w:rPr>
                    <w:t>Organizational commitment</w:t>
                  </w:r>
                </w:p>
                <w:p w:rsidR="001974B2" w:rsidRPr="00782E47" w:rsidRDefault="001974B2" w:rsidP="001974B2">
                  <w:pPr>
                    <w:pStyle w:val="ListParagraph"/>
                    <w:numPr>
                      <w:ilvl w:val="0"/>
                      <w:numId w:val="18"/>
                    </w:numPr>
                    <w:tabs>
                      <w:tab w:val="left" w:pos="284"/>
                    </w:tabs>
                    <w:ind w:left="0" w:firstLine="0"/>
                    <w:rPr>
                      <w:rFonts w:ascii="Times New Roman" w:hAnsi="Times New Roman" w:cs="Times New Roman"/>
                      <w:sz w:val="24"/>
                    </w:rPr>
                  </w:pPr>
                  <w:r w:rsidRPr="00782E47">
                    <w:rPr>
                      <w:rFonts w:ascii="Times New Roman" w:hAnsi="Times New Roman" w:cs="Times New Roman"/>
                      <w:sz w:val="24"/>
                    </w:rPr>
                    <w:t>Team Spirit</w:t>
                  </w:r>
                </w:p>
                <w:p w:rsidR="001974B2" w:rsidRPr="00782E47" w:rsidRDefault="001974B2" w:rsidP="001974B2">
                  <w:pPr>
                    <w:pStyle w:val="ListParagraph"/>
                    <w:numPr>
                      <w:ilvl w:val="0"/>
                      <w:numId w:val="18"/>
                    </w:numPr>
                    <w:tabs>
                      <w:tab w:val="left" w:pos="284"/>
                    </w:tabs>
                    <w:ind w:left="0" w:firstLine="0"/>
                    <w:rPr>
                      <w:rFonts w:ascii="Times New Roman" w:hAnsi="Times New Roman" w:cs="Times New Roman"/>
                      <w:sz w:val="24"/>
                    </w:rPr>
                  </w:pPr>
                  <w:r w:rsidRPr="00782E47">
                    <w:rPr>
                      <w:rFonts w:ascii="Times New Roman" w:hAnsi="Times New Roman" w:cs="Times New Roman"/>
                      <w:sz w:val="24"/>
                    </w:rPr>
                    <w:t>Quality work life (Health &amp; safety, Social needs, Actualization, Knowledge needs)</w:t>
                  </w:r>
                </w:p>
              </w:txbxContent>
            </v:textbox>
          </v:roundrect>
        </w:pict>
      </w:r>
      <w:r w:rsidR="005029F6">
        <w:rPr>
          <w:rFonts w:ascii="Times New Roman" w:hAnsi="Times New Roman" w:cs="Times New Roman"/>
          <w:sz w:val="24"/>
          <w:szCs w:val="24"/>
        </w:rPr>
        <w:t xml:space="preserve"> </w:t>
      </w:r>
      <w:r w:rsidR="001974B2" w:rsidRPr="00782E47">
        <w:rPr>
          <w:rFonts w:ascii="Times New Roman" w:hAnsi="Times New Roman" w:cs="Times New Roman"/>
          <w:sz w:val="24"/>
          <w:szCs w:val="24"/>
        </w:rPr>
        <w:t>(Rotated factor pattern)</w:t>
      </w:r>
    </w:p>
    <w:p w:rsidR="001974B2" w:rsidRPr="00782E47" w:rsidRDefault="001974B2" w:rsidP="001974B2">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1974B2" w:rsidRPr="00782E47" w:rsidRDefault="00566DFD" w:rsidP="001974B2">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en-IN"/>
        </w:rPr>
        <w:pict>
          <v:roundrect id="_x0000_s1048" style="position:absolute;left:0;text-align:left;margin-left:286.5pt;margin-top:14.05pt;width:88.5pt;height:62.25pt;z-index:251677696" arcsize="10923f">
            <v:textbox style="mso-next-textbox:#_x0000_s1048">
              <w:txbxContent>
                <w:p w:rsidR="001974B2" w:rsidRPr="00782E47" w:rsidRDefault="001974B2" w:rsidP="001974B2">
                  <w:pPr>
                    <w:ind w:left="-142" w:right="-240"/>
                    <w:jc w:val="center"/>
                    <w:rPr>
                      <w:rFonts w:ascii="Times New Roman" w:hAnsi="Times New Roman" w:cs="Times New Roman"/>
                      <w:sz w:val="24"/>
                    </w:rPr>
                  </w:pPr>
                  <w:r w:rsidRPr="00782E47">
                    <w:rPr>
                      <w:rFonts w:ascii="Times New Roman" w:hAnsi="Times New Roman" w:cs="Times New Roman"/>
                      <w:sz w:val="24"/>
                    </w:rPr>
                    <w:t>Employer’s role &amp; responsibility</w:t>
                  </w:r>
                </w:p>
              </w:txbxContent>
            </v:textbox>
          </v:roundrect>
        </w:pict>
      </w:r>
    </w:p>
    <w:p w:rsidR="001974B2" w:rsidRPr="00782E47" w:rsidRDefault="00566DFD" w:rsidP="001974B2">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173.25pt;margin-top:6.35pt;width:113.25pt;height:27.75pt;z-index:251676672" fillcolor="black [3200]" strokecolor="#f2f2f2 [3041]" strokeweight="3pt">
            <v:shadow on="t" type="perspective" color="#7f7f7f [1601]" opacity=".5" offset="1pt" offset2="-1pt"/>
          </v:shape>
        </w:pict>
      </w:r>
      <w:r>
        <w:rPr>
          <w:rFonts w:ascii="Times New Roman" w:hAnsi="Times New Roman" w:cs="Times New Roman"/>
          <w:b/>
          <w:noProof/>
          <w:sz w:val="24"/>
          <w:szCs w:val="24"/>
          <w:lang w:eastAsia="en-IN"/>
        </w:rPr>
        <w:pict>
          <v:shape id="_x0000_s1049" type="#_x0000_t13" style="position:absolute;left:0;text-align:left;margin-left:375pt;margin-top:6.35pt;width:29.25pt;height:27.75pt;z-index:251678720" fillcolor="black [3200]" strokecolor="#f2f2f2 [3041]" strokeweight="3pt">
            <v:shadow on="t" type="perspective" color="#7f7f7f [1601]" opacity=".5" offset="1pt" offset2="-1pt"/>
          </v:shape>
        </w:pict>
      </w:r>
    </w:p>
    <w:p w:rsidR="001974B2" w:rsidRPr="00782E47" w:rsidRDefault="001974B2" w:rsidP="001974B2">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1974B2" w:rsidRPr="00782E47" w:rsidRDefault="001974B2" w:rsidP="001974B2">
      <w:pPr>
        <w:tabs>
          <w:tab w:val="left" w:pos="5595"/>
        </w:tabs>
        <w:spacing w:before="100" w:beforeAutospacing="1" w:after="100" w:afterAutospacing="1" w:line="360" w:lineRule="auto"/>
        <w:contextualSpacing/>
        <w:jc w:val="right"/>
        <w:rPr>
          <w:rFonts w:ascii="Times New Roman" w:hAnsi="Times New Roman" w:cs="Times New Roman"/>
          <w:b/>
          <w:sz w:val="24"/>
          <w:szCs w:val="24"/>
        </w:rPr>
      </w:pPr>
      <w:r w:rsidRPr="00782E47">
        <w:rPr>
          <w:rFonts w:ascii="Times New Roman" w:hAnsi="Times New Roman" w:cs="Times New Roman"/>
          <w:b/>
          <w:sz w:val="24"/>
          <w:szCs w:val="24"/>
        </w:rPr>
        <w:t xml:space="preserve">                                                                 </w:t>
      </w:r>
    </w:p>
    <w:p w:rsidR="001974B2" w:rsidRPr="00782E47" w:rsidRDefault="001974B2" w:rsidP="001974B2">
      <w:pPr>
        <w:tabs>
          <w:tab w:val="left" w:pos="5595"/>
        </w:tabs>
        <w:spacing w:before="100" w:beforeAutospacing="1" w:after="100" w:afterAutospacing="1" w:line="360" w:lineRule="auto"/>
        <w:contextualSpacing/>
        <w:jc w:val="right"/>
        <w:rPr>
          <w:rFonts w:ascii="Times New Roman" w:hAnsi="Times New Roman" w:cs="Times New Roman"/>
          <w:b/>
          <w:sz w:val="24"/>
          <w:szCs w:val="24"/>
        </w:rPr>
      </w:pPr>
    </w:p>
    <w:p w:rsidR="001974B2" w:rsidRPr="00782E47" w:rsidRDefault="001974B2" w:rsidP="001974B2">
      <w:pPr>
        <w:tabs>
          <w:tab w:val="left" w:pos="5595"/>
        </w:tabs>
        <w:spacing w:before="100" w:beforeAutospacing="1" w:after="100" w:afterAutospacing="1" w:line="360" w:lineRule="auto"/>
        <w:contextualSpacing/>
        <w:jc w:val="right"/>
        <w:rPr>
          <w:rFonts w:ascii="Times New Roman" w:hAnsi="Times New Roman" w:cs="Times New Roman"/>
          <w:b/>
          <w:sz w:val="24"/>
          <w:szCs w:val="24"/>
        </w:rPr>
      </w:pPr>
    </w:p>
    <w:p w:rsidR="001974B2" w:rsidRPr="00782E47" w:rsidRDefault="001974B2" w:rsidP="001974B2">
      <w:pPr>
        <w:tabs>
          <w:tab w:val="left" w:pos="5595"/>
        </w:tabs>
        <w:spacing w:before="100" w:beforeAutospacing="1" w:after="100" w:afterAutospacing="1" w:line="360" w:lineRule="auto"/>
        <w:contextualSpacing/>
        <w:jc w:val="right"/>
        <w:rPr>
          <w:rFonts w:ascii="Times New Roman" w:hAnsi="Times New Roman" w:cs="Times New Roman"/>
          <w:b/>
          <w:sz w:val="24"/>
          <w:szCs w:val="24"/>
        </w:rPr>
      </w:pPr>
    </w:p>
    <w:p w:rsidR="001974B2" w:rsidRPr="00782E47" w:rsidRDefault="001974B2" w:rsidP="001974B2">
      <w:pPr>
        <w:tabs>
          <w:tab w:val="left" w:pos="5595"/>
        </w:tabs>
        <w:spacing w:before="100" w:beforeAutospacing="1" w:after="100" w:afterAutospacing="1" w:line="360" w:lineRule="auto"/>
        <w:contextualSpacing/>
        <w:jc w:val="right"/>
        <w:rPr>
          <w:rFonts w:ascii="Times New Roman" w:hAnsi="Times New Roman" w:cs="Times New Roman"/>
          <w:b/>
          <w:sz w:val="24"/>
          <w:szCs w:val="24"/>
        </w:rPr>
      </w:pPr>
    </w:p>
    <w:p w:rsidR="005029F6" w:rsidRDefault="005029F6" w:rsidP="001974B2">
      <w:pPr>
        <w:tabs>
          <w:tab w:val="left" w:pos="5595"/>
        </w:tabs>
        <w:spacing w:before="100" w:beforeAutospacing="1" w:after="100" w:afterAutospacing="1"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1974B2" w:rsidRPr="00782E47" w:rsidRDefault="005029F6" w:rsidP="001974B2">
      <w:pPr>
        <w:tabs>
          <w:tab w:val="left" w:pos="5595"/>
        </w:tabs>
        <w:spacing w:before="100" w:beforeAutospacing="1" w:after="100" w:afterAutospacing="1" w:line="360" w:lineRule="auto"/>
        <w:contextualSpacing/>
        <w:jc w:val="right"/>
        <w:rPr>
          <w:rFonts w:ascii="Times New Roman" w:hAnsi="Times New Roman" w:cs="Times New Roman"/>
          <w:b/>
          <w:sz w:val="24"/>
          <w:szCs w:val="24"/>
        </w:rPr>
      </w:pPr>
      <w:r w:rsidRPr="005029F6">
        <w:rPr>
          <w:rFonts w:ascii="Times New Roman" w:hAnsi="Times New Roman" w:cs="Times New Roman"/>
          <w:szCs w:val="24"/>
        </w:rPr>
        <w:t>Figure 1.1: Conceptual model o</w:t>
      </w:r>
      <w:r>
        <w:rPr>
          <w:rFonts w:ascii="Times New Roman" w:hAnsi="Times New Roman" w:cs="Times New Roman"/>
          <w:szCs w:val="24"/>
        </w:rPr>
        <w:t>f Ergonomics &amp;</w:t>
      </w:r>
      <w:r w:rsidRPr="005029F6">
        <w:rPr>
          <w:rFonts w:ascii="Times New Roman" w:hAnsi="Times New Roman" w:cs="Times New Roman"/>
          <w:szCs w:val="24"/>
        </w:rPr>
        <w:t xml:space="preserve"> Employee satisfaction</w:t>
      </w:r>
    </w:p>
    <w:p w:rsidR="00AF46A5" w:rsidRPr="005029F6" w:rsidRDefault="00A45CF7" w:rsidP="005029F6">
      <w:pPr>
        <w:tabs>
          <w:tab w:val="left" w:pos="284"/>
          <w:tab w:val="left" w:pos="3969"/>
          <w:tab w:val="left" w:pos="4536"/>
          <w:tab w:val="left" w:pos="482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29F6">
        <w:rPr>
          <w:rFonts w:ascii="Times New Roman" w:hAnsi="Times New Roman" w:cs="Times New Roman"/>
          <w:sz w:val="24"/>
          <w:szCs w:val="24"/>
        </w:rPr>
        <w:t xml:space="preserve">                             </w:t>
      </w:r>
    </w:p>
    <w:p w:rsidR="00D063EA" w:rsidRPr="00E345C8" w:rsidRDefault="00D063EA" w:rsidP="00E345C8">
      <w:pPr>
        <w:tabs>
          <w:tab w:val="left" w:pos="5595"/>
        </w:tabs>
        <w:spacing w:before="100" w:beforeAutospacing="1" w:after="100" w:afterAutospacing="1" w:line="360" w:lineRule="auto"/>
        <w:contextualSpacing/>
        <w:jc w:val="center"/>
        <w:rPr>
          <w:rFonts w:ascii="Times New Roman" w:hAnsi="Times New Roman" w:cs="Times New Roman"/>
          <w:sz w:val="24"/>
          <w:szCs w:val="24"/>
        </w:rPr>
      </w:pPr>
      <w:r w:rsidRPr="00E2538E">
        <w:rPr>
          <w:rFonts w:ascii="Times New Roman" w:hAnsi="Times New Roman" w:cs="Times New Roman"/>
          <w:b/>
          <w:sz w:val="24"/>
          <w:szCs w:val="24"/>
        </w:rPr>
        <w:lastRenderedPageBreak/>
        <w:t>2. Statement of the problem</w:t>
      </w:r>
    </w:p>
    <w:p w:rsidR="00AF1352" w:rsidRPr="00E345C8" w:rsidRDefault="00E345C8" w:rsidP="008143A9">
      <w:pPr>
        <w:tabs>
          <w:tab w:val="left" w:pos="284"/>
        </w:tabs>
        <w:spacing w:before="100" w:beforeAutospacing="1" w:after="100" w:afterAutospacing="1" w:line="360" w:lineRule="auto"/>
        <w:jc w:val="both"/>
        <w:rPr>
          <w:rFonts w:ascii="Times New Roman" w:hAnsi="Times New Roman" w:cs="Times New Roman"/>
          <w:sz w:val="24"/>
          <w:szCs w:val="24"/>
        </w:rPr>
      </w:pPr>
      <w:r w:rsidRPr="00E345C8">
        <w:rPr>
          <w:rFonts w:ascii="Times New Roman" w:hAnsi="Times New Roman" w:cs="Times New Roman"/>
          <w:sz w:val="24"/>
          <w:szCs w:val="24"/>
        </w:rPr>
        <w:t xml:space="preserve">The main objective of this study is to know </w:t>
      </w:r>
      <w:r>
        <w:rPr>
          <w:rFonts w:ascii="Times New Roman" w:hAnsi="Times New Roman" w:cs="Times New Roman"/>
          <w:sz w:val="24"/>
          <w:szCs w:val="24"/>
        </w:rPr>
        <w:t>the necessity of s</w:t>
      </w:r>
      <w:r w:rsidRPr="00E345C8">
        <w:rPr>
          <w:rFonts w:ascii="Times New Roman" w:hAnsi="Times New Roman" w:cs="Times New Roman"/>
          <w:sz w:val="24"/>
          <w:szCs w:val="24"/>
        </w:rPr>
        <w:t>uitable Ergonomics in the IT Organizations with reference to udupi for an Increased Employee Satisfaction.</w:t>
      </w:r>
      <w:r>
        <w:rPr>
          <w:rFonts w:ascii="Times New Roman" w:hAnsi="Times New Roman" w:cs="Times New Roman"/>
          <w:sz w:val="24"/>
          <w:szCs w:val="24"/>
        </w:rPr>
        <w:t xml:space="preserve"> It is utmost important to understand the need and benefits of a good ergonomical structure in Indian firms where employees face every day issues and problems with respect to the work designs, equipments and machinery including ambience and basic facilities in the organizations.</w:t>
      </w:r>
    </w:p>
    <w:p w:rsidR="00D43840" w:rsidRPr="00E2538E" w:rsidRDefault="007609EF" w:rsidP="001525E5">
      <w:pPr>
        <w:tabs>
          <w:tab w:val="left" w:pos="284"/>
        </w:tabs>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E2538E" w:rsidRPr="00E2538E">
        <w:rPr>
          <w:rFonts w:ascii="Times New Roman" w:hAnsi="Times New Roman" w:cs="Times New Roman"/>
          <w:b/>
          <w:sz w:val="24"/>
          <w:szCs w:val="24"/>
        </w:rPr>
        <w:t>Objective of the study</w:t>
      </w:r>
    </w:p>
    <w:p w:rsidR="008077B8" w:rsidRDefault="008077B8" w:rsidP="001525E5">
      <w:pPr>
        <w:pStyle w:val="ListParagraph"/>
        <w:numPr>
          <w:ilvl w:val="0"/>
          <w:numId w:val="27"/>
        </w:numPr>
        <w:tabs>
          <w:tab w:val="left" w:pos="284"/>
        </w:tabs>
        <w:spacing w:before="100" w:beforeAutospacing="1"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Need of good ergonomic designs for maximum job satisfactions in IT industries of udupi</w:t>
      </w:r>
    </w:p>
    <w:p w:rsidR="00BA7C97" w:rsidRDefault="00BA7C97" w:rsidP="001525E5">
      <w:pPr>
        <w:pStyle w:val="ListParagraph"/>
        <w:numPr>
          <w:ilvl w:val="0"/>
          <w:numId w:val="27"/>
        </w:numPr>
        <w:tabs>
          <w:tab w:val="left" w:pos="284"/>
        </w:tabs>
        <w:spacing w:before="100" w:beforeAutospacing="1" w:after="100" w:afterAutospacing="1" w:line="360" w:lineRule="auto"/>
        <w:ind w:left="357" w:hanging="357"/>
        <w:jc w:val="both"/>
        <w:rPr>
          <w:rFonts w:ascii="Times New Roman" w:hAnsi="Times New Roman" w:cs="Times New Roman"/>
          <w:sz w:val="24"/>
          <w:szCs w:val="24"/>
        </w:rPr>
      </w:pPr>
      <w:r w:rsidRPr="00BA7C97">
        <w:rPr>
          <w:rFonts w:ascii="Times New Roman" w:hAnsi="Times New Roman" w:cs="Times New Roman"/>
          <w:sz w:val="24"/>
          <w:szCs w:val="24"/>
        </w:rPr>
        <w:t>Determine if the workstation and equipment designs are suitable for the job satisfaction of the employees.</w:t>
      </w:r>
    </w:p>
    <w:p w:rsidR="00782E47" w:rsidRPr="000518CC" w:rsidRDefault="008077B8" w:rsidP="001525E5">
      <w:pPr>
        <w:pStyle w:val="ListParagraph"/>
        <w:numPr>
          <w:ilvl w:val="0"/>
          <w:numId w:val="27"/>
        </w:numPr>
        <w:tabs>
          <w:tab w:val="left" w:pos="284"/>
        </w:tabs>
        <w:spacing w:before="100" w:beforeAutospacing="1" w:after="100" w:afterAutospacing="1"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D</w:t>
      </w:r>
      <w:r w:rsidR="00BA7C97" w:rsidRPr="00BA7C97">
        <w:rPr>
          <w:rFonts w:ascii="Times New Roman" w:hAnsi="Times New Roman" w:cs="Times New Roman"/>
          <w:sz w:val="24"/>
          <w:szCs w:val="24"/>
        </w:rPr>
        <w:t xml:space="preserve">etermine whether the work posture condition (sitting or standing) of </w:t>
      </w:r>
      <w:r w:rsidR="00BA7C97">
        <w:rPr>
          <w:rFonts w:ascii="Times New Roman" w:hAnsi="Times New Roman" w:cs="Times New Roman"/>
          <w:sz w:val="24"/>
          <w:szCs w:val="24"/>
        </w:rPr>
        <w:t>the employees</w:t>
      </w:r>
      <w:r w:rsidR="00BA7C97" w:rsidRPr="00BA7C97">
        <w:rPr>
          <w:rFonts w:ascii="Times New Roman" w:hAnsi="Times New Roman" w:cs="Times New Roman"/>
          <w:sz w:val="24"/>
          <w:szCs w:val="24"/>
        </w:rPr>
        <w:t xml:space="preserve"> has any influence on their</w:t>
      </w:r>
      <w:r w:rsidR="00BA7C97">
        <w:rPr>
          <w:rFonts w:ascii="Times New Roman" w:hAnsi="Times New Roman" w:cs="Times New Roman"/>
          <w:sz w:val="24"/>
          <w:szCs w:val="24"/>
        </w:rPr>
        <w:t xml:space="preserve"> </w:t>
      </w:r>
      <w:r w:rsidR="00BA7C97" w:rsidRPr="00BA7C97">
        <w:rPr>
          <w:rFonts w:ascii="Times New Roman" w:hAnsi="Times New Roman" w:cs="Times New Roman"/>
          <w:sz w:val="24"/>
          <w:szCs w:val="24"/>
        </w:rPr>
        <w:t>job satisfaction</w:t>
      </w:r>
      <w:r w:rsidR="000518CC">
        <w:rPr>
          <w:rFonts w:ascii="Times New Roman" w:hAnsi="Times New Roman" w:cs="Times New Roman"/>
          <w:sz w:val="24"/>
          <w:szCs w:val="24"/>
        </w:rPr>
        <w:t>.</w:t>
      </w:r>
    </w:p>
    <w:p w:rsidR="00782E47" w:rsidRPr="001525E5" w:rsidRDefault="007609EF" w:rsidP="001525E5">
      <w:pPr>
        <w:tabs>
          <w:tab w:val="left" w:pos="284"/>
        </w:tabs>
        <w:spacing w:before="100" w:beforeAutospacing="1" w:after="100" w:afterAutospacing="1" w:line="240" w:lineRule="auto"/>
        <w:ind w:right="119"/>
        <w:jc w:val="center"/>
        <w:rPr>
          <w:rFonts w:ascii="Times New Roman" w:hAnsi="Times New Roman" w:cs="Times New Roman"/>
          <w:b/>
          <w:sz w:val="24"/>
        </w:rPr>
      </w:pPr>
      <w:r w:rsidRPr="001525E5">
        <w:rPr>
          <w:rFonts w:ascii="Times New Roman" w:hAnsi="Times New Roman" w:cs="Times New Roman"/>
          <w:b/>
          <w:sz w:val="24"/>
        </w:rPr>
        <w:t xml:space="preserve">4. </w:t>
      </w:r>
      <w:r w:rsidR="00E2538E" w:rsidRPr="001525E5">
        <w:rPr>
          <w:rFonts w:ascii="Times New Roman" w:hAnsi="Times New Roman" w:cs="Times New Roman"/>
          <w:b/>
          <w:sz w:val="24"/>
        </w:rPr>
        <w:t>Hypotheses</w:t>
      </w:r>
    </w:p>
    <w:p w:rsidR="00A8224E" w:rsidRPr="00A8224E" w:rsidRDefault="00A8224E" w:rsidP="001525E5">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The main aim of the research is to determine achievement of Employee satisfaction by getting over issues of ergonomics, by a desirably designed egronomical structure and accessories in firms.</w:t>
      </w:r>
    </w:p>
    <w:p w:rsidR="00A8224E" w:rsidRPr="00A8224E" w:rsidRDefault="00A8224E" w:rsidP="001525E5">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(H0) There is no relationship between the nature of work facilities and employee productivities, performance and satisfactions with minimized risks</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(H1) There is a strong relationship of work facilities and employee performances in the two industries IT Education</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 xml:space="preserve">(H2) Comfortable Ergonomical setups for the workers lead to the worker satisfaction </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 xml:space="preserve"> (H3) Good Ergonomical setup helps in reducing risk and minimizes accidents in IT Education sectors </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 xml:space="preserve"> (H4)Expectation of the work performing facilities by the employees is must for an ergonomically satisfied organizations leading to ultimately workers satisfaction</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Test Possibilities</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H0≠0 (Two Tailed)</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H1=0</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H2≥0 (Upper tailed)</w:t>
      </w:r>
    </w:p>
    <w:p w:rsidR="00A8224E"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H3&amp;H4≤0 (Lower Tailed)</w:t>
      </w:r>
    </w:p>
    <w:p w:rsidR="007609EF" w:rsidRPr="00A8224E" w:rsidRDefault="00A8224E" w:rsidP="00A8224E">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A8224E">
        <w:rPr>
          <w:rFonts w:ascii="Times New Roman" w:hAnsi="Times New Roman" w:cs="Times New Roman"/>
          <w:sz w:val="24"/>
          <w:szCs w:val="24"/>
        </w:rPr>
        <w:t xml:space="preserve">The research model in this study is composed of three main constructs such as: Organizational Ergonomics, Issues, influences &amp; insights of it and Employee satisfaction. As per previous studies in this field this will be an additional solution to the issues of ergonomics in firms. This research proposed model will give not only a perspective of </w:t>
      </w:r>
      <w:proofErr w:type="spellStart"/>
      <w:r w:rsidRPr="00A8224E">
        <w:rPr>
          <w:rFonts w:ascii="Times New Roman" w:hAnsi="Times New Roman" w:cs="Times New Roman"/>
          <w:sz w:val="24"/>
          <w:szCs w:val="24"/>
        </w:rPr>
        <w:t>ergonomical</w:t>
      </w:r>
      <w:proofErr w:type="spellEnd"/>
      <w:r w:rsidRPr="00A8224E">
        <w:rPr>
          <w:rFonts w:ascii="Times New Roman" w:hAnsi="Times New Roman" w:cs="Times New Roman"/>
          <w:sz w:val="24"/>
          <w:szCs w:val="24"/>
        </w:rPr>
        <w:t xml:space="preserve"> issues and insights but also suggest suitable measures to get over the </w:t>
      </w:r>
      <w:proofErr w:type="spellStart"/>
      <w:r w:rsidRPr="00A8224E">
        <w:rPr>
          <w:rFonts w:ascii="Times New Roman" w:hAnsi="Times New Roman" w:cs="Times New Roman"/>
          <w:sz w:val="24"/>
          <w:szCs w:val="24"/>
        </w:rPr>
        <w:t>ergonomical</w:t>
      </w:r>
      <w:proofErr w:type="spellEnd"/>
      <w:r w:rsidRPr="00A8224E">
        <w:rPr>
          <w:rFonts w:ascii="Times New Roman" w:hAnsi="Times New Roman" w:cs="Times New Roman"/>
          <w:sz w:val="24"/>
          <w:szCs w:val="24"/>
        </w:rPr>
        <w:t xml:space="preserve"> discomforts of the employees in computer related &amp; retail fields. This study is directly proportional to the good </w:t>
      </w:r>
      <w:proofErr w:type="spellStart"/>
      <w:r w:rsidRPr="00A8224E">
        <w:rPr>
          <w:rFonts w:ascii="Times New Roman" w:hAnsi="Times New Roman" w:cs="Times New Roman"/>
          <w:sz w:val="24"/>
          <w:szCs w:val="24"/>
        </w:rPr>
        <w:t>ergonomical</w:t>
      </w:r>
      <w:proofErr w:type="spellEnd"/>
      <w:r w:rsidRPr="00A8224E">
        <w:rPr>
          <w:rFonts w:ascii="Times New Roman" w:hAnsi="Times New Roman" w:cs="Times New Roman"/>
          <w:sz w:val="24"/>
          <w:szCs w:val="24"/>
        </w:rPr>
        <w:t xml:space="preserve"> setups &amp; resultant employee satisfaction.</w:t>
      </w:r>
    </w:p>
    <w:p w:rsidR="00AF1352" w:rsidRDefault="00AF1352"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AF1352" w:rsidRDefault="00AF1352"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7609EF" w:rsidRDefault="008E10F0"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Result of hypothesis built</w:t>
      </w:r>
    </w:p>
    <w:p w:rsidR="008E10F0" w:rsidRPr="00A8224E" w:rsidRDefault="008E10F0" w:rsidP="008E10F0">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Outcome: H1, H2, H3, H4 is </w:t>
      </w:r>
      <w:r w:rsidRPr="00A8224E">
        <w:rPr>
          <w:rFonts w:ascii="Times New Roman" w:hAnsi="Times New Roman" w:cs="Times New Roman"/>
          <w:sz w:val="24"/>
          <w:szCs w:val="24"/>
        </w:rPr>
        <w:t>true &amp; H0 to be false</w:t>
      </w:r>
    </w:p>
    <w:p w:rsidR="007609EF" w:rsidRPr="008E10F0" w:rsidRDefault="008E10F0"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8E10F0">
        <w:rPr>
          <w:rFonts w:ascii="Times New Roman" w:hAnsi="Times New Roman" w:cs="Times New Roman"/>
          <w:sz w:val="24"/>
          <w:szCs w:val="24"/>
        </w:rPr>
        <w:t xml:space="preserve">Therefore, </w:t>
      </w:r>
      <w:r>
        <w:rPr>
          <w:rFonts w:ascii="Times New Roman" w:hAnsi="Times New Roman" w:cs="Times New Roman"/>
          <w:sz w:val="24"/>
          <w:szCs w:val="24"/>
        </w:rPr>
        <w:t xml:space="preserve">H0 </w:t>
      </w:r>
      <w:r w:rsidRPr="008E10F0">
        <w:rPr>
          <w:rFonts w:ascii="Times New Roman" w:hAnsi="Times New Roman" w:cs="Times New Roman"/>
          <w:sz w:val="24"/>
          <w:szCs w:val="24"/>
        </w:rPr>
        <w:t xml:space="preserve">Null Hypothesis can be rejected and </w:t>
      </w:r>
      <w:r>
        <w:rPr>
          <w:rFonts w:ascii="Times New Roman" w:hAnsi="Times New Roman" w:cs="Times New Roman"/>
          <w:sz w:val="24"/>
          <w:szCs w:val="24"/>
        </w:rPr>
        <w:t xml:space="preserve">H1 </w:t>
      </w:r>
      <w:r w:rsidRPr="008E10F0">
        <w:rPr>
          <w:rFonts w:ascii="Times New Roman" w:hAnsi="Times New Roman" w:cs="Times New Roman"/>
          <w:sz w:val="24"/>
          <w:szCs w:val="24"/>
        </w:rPr>
        <w:t>alternate hypothesis can be accepted.</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 xml:space="preserve">Evaluation of the validity </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Data collection</w:t>
      </w:r>
    </w:p>
    <w:p w:rsidR="007609EF" w:rsidRPr="007609EF"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Survey has been done for the employees of selected service company of udupi. Questionnaires and Surveys had been conducted for the employees. Well designed Questionnaire helped a lot in judgment information from the employees of the IT Company been surveyed. IT Company MICE has been considered for the study and for data collection.</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Reliability</w:t>
      </w:r>
    </w:p>
    <w:p w:rsidR="007609EF" w:rsidRPr="007609EF"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Any similar service organizations can rely for use and reuse of this study report for their results and applications. Thus this study has a universal application in service organizations where the employee comes across similar problems almost every day.</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 xml:space="preserve">Factor procedure rotation method - </w:t>
      </w:r>
      <w:r w:rsidR="008E10F0" w:rsidRPr="008E10F0">
        <w:rPr>
          <w:rFonts w:ascii="Times New Roman" w:hAnsi="Times New Roman" w:cs="Times New Roman"/>
          <w:b/>
          <w:sz w:val="18"/>
          <w:szCs w:val="24"/>
        </w:rPr>
        <w:t>VARIMAX ROTATION</w:t>
      </w:r>
      <w:r w:rsidR="008E10F0" w:rsidRPr="008E10F0">
        <w:rPr>
          <w:rFonts w:ascii="Times New Roman" w:hAnsi="Times New Roman" w:cs="Times New Roman"/>
          <w:sz w:val="18"/>
          <w:szCs w:val="24"/>
        </w:rPr>
        <w:t xml:space="preserve"> </w:t>
      </w:r>
      <w:r w:rsidRPr="00782E47">
        <w:rPr>
          <w:rFonts w:ascii="Times New Roman" w:hAnsi="Times New Roman" w:cs="Times New Roman"/>
          <w:sz w:val="24"/>
          <w:szCs w:val="24"/>
        </w:rPr>
        <w:t>(Rotated factor pattern)</w:t>
      </w:r>
    </w:p>
    <w:tbl>
      <w:tblPr>
        <w:tblStyle w:val="TableGrid"/>
        <w:tblW w:w="0" w:type="auto"/>
        <w:jc w:val="center"/>
        <w:tblInd w:w="-1200" w:type="dxa"/>
        <w:tblLook w:val="04A0"/>
      </w:tblPr>
      <w:tblGrid>
        <w:gridCol w:w="3552"/>
        <w:gridCol w:w="1725"/>
        <w:gridCol w:w="1560"/>
        <w:gridCol w:w="1701"/>
      </w:tblGrid>
      <w:tr w:rsidR="007609EF" w:rsidRPr="00782E47" w:rsidTr="005E4EE5">
        <w:trPr>
          <w:jc w:val="center"/>
        </w:trPr>
        <w:tc>
          <w:tcPr>
            <w:tcW w:w="3552"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Factor loading</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1</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2</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3</w:t>
            </w:r>
          </w:p>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p>
        </w:tc>
      </w:tr>
      <w:tr w:rsidR="007609EF" w:rsidRPr="00782E47" w:rsidTr="005E4EE5">
        <w:trPr>
          <w:jc w:val="center"/>
        </w:trPr>
        <w:tc>
          <w:tcPr>
            <w:tcW w:w="3552" w:type="dxa"/>
          </w:tcPr>
          <w:p w:rsidR="007609EF" w:rsidRPr="00782E47" w:rsidRDefault="007609EF" w:rsidP="005E4EE5">
            <w:pPr>
              <w:tabs>
                <w:tab w:val="left" w:pos="284"/>
              </w:tabs>
              <w:spacing w:before="100" w:beforeAutospacing="1" w:after="100" w:afterAutospacing="1" w:line="360" w:lineRule="auto"/>
              <w:contextualSpacing/>
              <w:rPr>
                <w:rFonts w:ascii="Times New Roman" w:hAnsi="Times New Roman" w:cs="Times New Roman"/>
                <w:b/>
                <w:sz w:val="24"/>
                <w:szCs w:val="24"/>
              </w:rPr>
            </w:pPr>
            <w:r w:rsidRPr="00782E47">
              <w:rPr>
                <w:rFonts w:ascii="Times New Roman" w:hAnsi="Times New Roman" w:cs="Times New Roman"/>
                <w:sz w:val="24"/>
                <w:szCs w:val="24"/>
              </w:rPr>
              <w:t>Room Temperature</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0.02094</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0.23916</w:t>
            </w:r>
          </w:p>
        </w:tc>
        <w:tc>
          <w:tcPr>
            <w:tcW w:w="1701" w:type="dxa"/>
          </w:tcPr>
          <w:p w:rsidR="007609EF" w:rsidRPr="00782E47" w:rsidRDefault="007609EF" w:rsidP="00AF1352">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0.85870</w:t>
            </w:r>
          </w:p>
        </w:tc>
      </w:tr>
      <w:tr w:rsidR="007609EF" w:rsidRPr="00782E47" w:rsidTr="005E4EE5">
        <w:trPr>
          <w:jc w:val="center"/>
        </w:trPr>
        <w:tc>
          <w:tcPr>
            <w:tcW w:w="3552" w:type="dxa"/>
          </w:tcPr>
          <w:p w:rsidR="007609EF" w:rsidRPr="00782E47" w:rsidRDefault="007609EF" w:rsidP="005E4EE5">
            <w:pPr>
              <w:tabs>
                <w:tab w:val="left" w:pos="284"/>
              </w:tabs>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Air pollution &amp; Relative humidity</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0.43779</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0.54654</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0.16575</w:t>
            </w:r>
          </w:p>
        </w:tc>
      </w:tr>
      <w:tr w:rsidR="007609EF" w:rsidRPr="00782E47" w:rsidTr="005E4EE5">
        <w:trPr>
          <w:jc w:val="center"/>
        </w:trPr>
        <w:tc>
          <w:tcPr>
            <w:tcW w:w="3552" w:type="dxa"/>
          </w:tcPr>
          <w:p w:rsidR="007609EF" w:rsidRPr="00782E47" w:rsidRDefault="007609EF" w:rsidP="005E4EE5">
            <w:pPr>
              <w:tabs>
                <w:tab w:val="left" w:pos="284"/>
              </w:tabs>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Noise &amp;  Illumination</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0.82910</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0.12707</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0.13692</w:t>
            </w:r>
          </w:p>
        </w:tc>
      </w:tr>
      <w:tr w:rsidR="007609EF" w:rsidRPr="00782E47" w:rsidTr="005E4EE5">
        <w:trPr>
          <w:jc w:val="center"/>
        </w:trPr>
        <w:tc>
          <w:tcPr>
            <w:tcW w:w="3552" w:type="dxa"/>
          </w:tcPr>
          <w:p w:rsidR="007609EF" w:rsidRPr="00782E47" w:rsidRDefault="007609EF" w:rsidP="005E4EE5">
            <w:pPr>
              <w:tabs>
                <w:tab w:val="left" w:pos="284"/>
              </w:tabs>
              <w:spacing w:before="100" w:beforeAutospacing="1" w:after="100" w:afterAutospacing="1" w:line="360" w:lineRule="auto"/>
              <w:contextualSpacing/>
              <w:rPr>
                <w:rFonts w:ascii="Times New Roman" w:hAnsi="Times New Roman" w:cs="Times New Roman"/>
                <w:sz w:val="24"/>
                <w:szCs w:val="24"/>
              </w:rPr>
            </w:pPr>
            <w:r w:rsidRPr="00782E47">
              <w:rPr>
                <w:rFonts w:ascii="Times New Roman" w:hAnsi="Times New Roman" w:cs="Times New Roman"/>
                <w:sz w:val="24"/>
                <w:szCs w:val="24"/>
              </w:rPr>
              <w:t>Visual discomfort</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0.03056</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0.70151</w:t>
            </w:r>
          </w:p>
        </w:tc>
        <w:tc>
          <w:tcPr>
            <w:tcW w:w="1701" w:type="dxa"/>
          </w:tcPr>
          <w:p w:rsidR="007609EF" w:rsidRPr="00782E47" w:rsidRDefault="007609EF" w:rsidP="008E10F0">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0.13929</w:t>
            </w:r>
          </w:p>
        </w:tc>
      </w:tr>
      <w:tr w:rsidR="007609EF" w:rsidRPr="00782E47" w:rsidTr="005E4EE5">
        <w:trPr>
          <w:jc w:val="center"/>
        </w:trPr>
        <w:tc>
          <w:tcPr>
            <w:tcW w:w="3552" w:type="dxa"/>
          </w:tcPr>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Workplace designs</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0.65220</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0.28916</w:t>
            </w:r>
          </w:p>
        </w:tc>
        <w:tc>
          <w:tcPr>
            <w:tcW w:w="1701" w:type="dxa"/>
          </w:tcPr>
          <w:p w:rsidR="007609EF" w:rsidRPr="00782E47" w:rsidRDefault="007609EF" w:rsidP="008E10F0">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-0.02801</w:t>
            </w:r>
          </w:p>
        </w:tc>
      </w:tr>
      <w:tr w:rsidR="007609EF" w:rsidRPr="00782E47" w:rsidTr="005E4EE5">
        <w:trPr>
          <w:jc w:val="center"/>
        </w:trPr>
        <w:tc>
          <w:tcPr>
            <w:tcW w:w="3552" w:type="dxa"/>
          </w:tcPr>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Job stress &amp;Motivation</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0.73354</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-0.09437</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-0.11727</w:t>
            </w:r>
          </w:p>
        </w:tc>
      </w:tr>
      <w:tr w:rsidR="007609EF" w:rsidRPr="00782E47" w:rsidTr="005E4EE5">
        <w:trPr>
          <w:jc w:val="center"/>
        </w:trPr>
        <w:tc>
          <w:tcPr>
            <w:tcW w:w="3552" w:type="dxa"/>
          </w:tcPr>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 xml:space="preserve">Depression &amp; Task Difficulty </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0.73811</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0.43173</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0.15040</w:t>
            </w:r>
          </w:p>
        </w:tc>
      </w:tr>
      <w:tr w:rsidR="007609EF" w:rsidRPr="00782E47" w:rsidTr="005E4EE5">
        <w:trPr>
          <w:trHeight w:val="414"/>
          <w:jc w:val="center"/>
        </w:trPr>
        <w:tc>
          <w:tcPr>
            <w:tcW w:w="3552" w:type="dxa"/>
          </w:tcPr>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Training</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0.30101</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0.64571</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0.09856</w:t>
            </w:r>
          </w:p>
        </w:tc>
      </w:tr>
      <w:tr w:rsidR="007609EF" w:rsidRPr="00782E47" w:rsidTr="005E4EE5">
        <w:trPr>
          <w:jc w:val="center"/>
        </w:trPr>
        <w:tc>
          <w:tcPr>
            <w:tcW w:w="3552" w:type="dxa"/>
          </w:tcPr>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Promotion /Incentives</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-0.02226</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b/>
                <w:sz w:val="24"/>
                <w:szCs w:val="24"/>
              </w:rPr>
              <w:t>0.65075</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-0.55112</w:t>
            </w:r>
          </w:p>
        </w:tc>
      </w:tr>
      <w:tr w:rsidR="007609EF" w:rsidRPr="00782E47" w:rsidTr="005E4EE5">
        <w:trPr>
          <w:jc w:val="center"/>
        </w:trPr>
        <w:tc>
          <w:tcPr>
            <w:tcW w:w="3552" w:type="dxa"/>
          </w:tcPr>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Original Variances of factors</w:t>
            </w:r>
          </w:p>
          <w:p w:rsidR="007609EF" w:rsidRPr="00782E47" w:rsidRDefault="007609EF" w:rsidP="005E4EE5">
            <w:pPr>
              <w:pStyle w:val="ListParagraph"/>
              <w:tabs>
                <w:tab w:val="left" w:pos="284"/>
              </w:tabs>
              <w:spacing w:before="100" w:beforeAutospacing="1" w:after="100" w:afterAutospacing="1" w:line="360" w:lineRule="auto"/>
              <w:ind w:left="0"/>
              <w:rPr>
                <w:rFonts w:ascii="Times New Roman" w:hAnsi="Times New Roman" w:cs="Times New Roman"/>
                <w:sz w:val="24"/>
                <w:szCs w:val="24"/>
              </w:rPr>
            </w:pPr>
            <w:r w:rsidRPr="00782E47">
              <w:rPr>
                <w:rFonts w:ascii="Times New Roman" w:hAnsi="Times New Roman" w:cs="Times New Roman"/>
                <w:sz w:val="24"/>
                <w:szCs w:val="24"/>
              </w:rPr>
              <w:t>5.6169</w:t>
            </w:r>
          </w:p>
        </w:tc>
        <w:tc>
          <w:tcPr>
            <w:tcW w:w="1725"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3.2978</w:t>
            </w:r>
          </w:p>
        </w:tc>
        <w:tc>
          <w:tcPr>
            <w:tcW w:w="1560"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1.2136</w:t>
            </w:r>
          </w:p>
        </w:tc>
        <w:tc>
          <w:tcPr>
            <w:tcW w:w="170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1.1055</w:t>
            </w:r>
          </w:p>
        </w:tc>
      </w:tr>
    </w:tbl>
    <w:p w:rsidR="007609EF" w:rsidRPr="00782E47" w:rsidRDefault="007609EF" w:rsidP="007609EF">
      <w:pPr>
        <w:tabs>
          <w:tab w:val="left" w:pos="1620"/>
        </w:tabs>
        <w:spacing w:before="100" w:beforeAutospacing="1" w:after="100" w:afterAutospacing="1" w:line="360" w:lineRule="auto"/>
        <w:contextualSpacing/>
        <w:jc w:val="center"/>
        <w:rPr>
          <w:rFonts w:ascii="Times New Roman" w:hAnsi="Times New Roman" w:cs="Times New Roman"/>
          <w:sz w:val="24"/>
          <w:szCs w:val="24"/>
        </w:rPr>
      </w:pPr>
    </w:p>
    <w:tbl>
      <w:tblPr>
        <w:tblStyle w:val="TableGrid"/>
        <w:tblW w:w="0" w:type="auto"/>
        <w:jc w:val="center"/>
        <w:tblInd w:w="817" w:type="dxa"/>
        <w:tblLook w:val="04A0"/>
      </w:tblPr>
      <w:tblGrid>
        <w:gridCol w:w="2319"/>
        <w:gridCol w:w="2359"/>
        <w:gridCol w:w="2551"/>
      </w:tblGrid>
      <w:tr w:rsidR="007609EF" w:rsidRPr="00782E47" w:rsidTr="005E4EE5">
        <w:trPr>
          <w:jc w:val="center"/>
        </w:trPr>
        <w:tc>
          <w:tcPr>
            <w:tcW w:w="7229" w:type="dxa"/>
            <w:gridSpan w:val="3"/>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sidRPr="00782E47">
              <w:rPr>
                <w:rFonts w:ascii="Times New Roman" w:hAnsi="Times New Roman" w:cs="Times New Roman"/>
                <w:sz w:val="24"/>
                <w:szCs w:val="24"/>
              </w:rPr>
              <w:t>Rotated Variances of each factors</w:t>
            </w:r>
          </w:p>
        </w:tc>
      </w:tr>
      <w:tr w:rsidR="007609EF" w:rsidRPr="00782E47" w:rsidTr="005E4EE5">
        <w:trPr>
          <w:jc w:val="center"/>
        </w:trPr>
        <w:tc>
          <w:tcPr>
            <w:tcW w:w="2319" w:type="dxa"/>
          </w:tcPr>
          <w:p w:rsidR="007609EF" w:rsidRPr="00782E47" w:rsidRDefault="007609EF" w:rsidP="005E4EE5">
            <w:pPr>
              <w:pStyle w:val="ListParagraph"/>
              <w:tabs>
                <w:tab w:val="left" w:pos="284"/>
              </w:tabs>
              <w:spacing w:before="100" w:beforeAutospacing="1" w:after="100" w:afterAutospacing="1" w:line="360" w:lineRule="auto"/>
              <w:ind w:left="0"/>
              <w:jc w:val="center"/>
              <w:rPr>
                <w:rFonts w:ascii="Times New Roman" w:hAnsi="Times New Roman" w:cs="Times New Roman"/>
                <w:sz w:val="24"/>
                <w:szCs w:val="24"/>
              </w:rPr>
            </w:pPr>
            <w:r w:rsidRPr="00782E47">
              <w:rPr>
                <w:rFonts w:ascii="Times New Roman" w:hAnsi="Times New Roman" w:cs="Times New Roman"/>
                <w:sz w:val="24"/>
                <w:szCs w:val="24"/>
              </w:rPr>
              <w:t>1</w:t>
            </w:r>
          </w:p>
        </w:tc>
        <w:tc>
          <w:tcPr>
            <w:tcW w:w="2359"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2</w:t>
            </w:r>
          </w:p>
        </w:tc>
        <w:tc>
          <w:tcPr>
            <w:tcW w:w="255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3</w:t>
            </w:r>
          </w:p>
        </w:tc>
      </w:tr>
      <w:tr w:rsidR="007609EF" w:rsidRPr="00782E47" w:rsidTr="005E4EE5">
        <w:trPr>
          <w:jc w:val="center"/>
        </w:trPr>
        <w:tc>
          <w:tcPr>
            <w:tcW w:w="2319" w:type="dxa"/>
          </w:tcPr>
          <w:p w:rsidR="007609EF" w:rsidRPr="00782E47" w:rsidRDefault="007609EF" w:rsidP="005E4EE5">
            <w:pPr>
              <w:pStyle w:val="ListParagraph"/>
              <w:tabs>
                <w:tab w:val="left" w:pos="284"/>
              </w:tabs>
              <w:spacing w:before="100" w:beforeAutospacing="1" w:after="100" w:afterAutospacing="1" w:line="360" w:lineRule="auto"/>
              <w:ind w:left="0"/>
              <w:jc w:val="center"/>
              <w:rPr>
                <w:rFonts w:ascii="Times New Roman" w:hAnsi="Times New Roman" w:cs="Times New Roman"/>
                <w:sz w:val="24"/>
                <w:szCs w:val="24"/>
              </w:rPr>
            </w:pPr>
            <w:r w:rsidRPr="00782E47">
              <w:rPr>
                <w:rFonts w:ascii="Times New Roman" w:hAnsi="Times New Roman" w:cs="Times New Roman"/>
                <w:sz w:val="24"/>
                <w:szCs w:val="24"/>
              </w:rPr>
              <w:t>2.4798022</w:t>
            </w:r>
          </w:p>
        </w:tc>
        <w:tc>
          <w:tcPr>
            <w:tcW w:w="2359"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1.9834933</w:t>
            </w:r>
          </w:p>
        </w:tc>
        <w:tc>
          <w:tcPr>
            <w:tcW w:w="2551" w:type="dxa"/>
          </w:tcPr>
          <w:p w:rsidR="007609EF" w:rsidRPr="00782E47" w:rsidRDefault="007609EF" w:rsidP="005E4EE5">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1.1535892</w:t>
            </w:r>
          </w:p>
        </w:tc>
      </w:tr>
    </w:tbl>
    <w:p w:rsidR="007609EF" w:rsidRPr="00782E47" w:rsidRDefault="007609EF" w:rsidP="007609EF">
      <w:pPr>
        <w:spacing w:before="100" w:beforeAutospacing="1" w:after="100" w:afterAutospacing="1" w:line="360" w:lineRule="auto"/>
        <w:contextualSpacing/>
        <w:jc w:val="center"/>
        <w:rPr>
          <w:rFonts w:ascii="Times New Roman" w:eastAsia="Times New Roman" w:hAnsi="Times New Roman" w:cs="Times New Roman"/>
          <w:color w:val="000000"/>
          <w:sz w:val="24"/>
          <w:szCs w:val="24"/>
          <w:lang w:eastAsia="en-IN"/>
        </w:rPr>
      </w:pPr>
      <w:r w:rsidRPr="00782E47">
        <w:rPr>
          <w:rFonts w:ascii="Times New Roman" w:hAnsi="Times New Roman" w:cs="Times New Roman"/>
          <w:sz w:val="24"/>
          <w:szCs w:val="24"/>
        </w:rPr>
        <w:t>Final estimates total=</w:t>
      </w:r>
      <w:r w:rsidRPr="00782E47">
        <w:rPr>
          <w:rFonts w:ascii="Times New Roman" w:eastAsia="Times New Roman" w:hAnsi="Times New Roman" w:cs="Times New Roman"/>
          <w:color w:val="000000"/>
          <w:sz w:val="24"/>
          <w:szCs w:val="24"/>
          <w:lang w:eastAsia="en-IN"/>
        </w:rPr>
        <w:t>5.616885</w:t>
      </w:r>
    </w:p>
    <w:p w:rsidR="007609EF" w:rsidRPr="00782E47" w:rsidRDefault="007609EF" w:rsidP="007609EF">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Table 1.2: Original variances of selected factors of ergonomics &amp; employee satisfaction</w:t>
      </w:r>
    </w:p>
    <w:p w:rsidR="003A4618" w:rsidRDefault="003A4618" w:rsidP="007609EF">
      <w:pPr>
        <w:spacing w:before="100" w:beforeAutospacing="1" w:after="100" w:afterAutospacing="1" w:line="360" w:lineRule="auto"/>
        <w:contextualSpacing/>
        <w:rPr>
          <w:rFonts w:ascii="Times New Roman" w:eastAsia="Times New Roman" w:hAnsi="Times New Roman" w:cs="Times New Roman"/>
          <w:b/>
          <w:color w:val="000000"/>
          <w:sz w:val="24"/>
          <w:szCs w:val="24"/>
          <w:lang w:eastAsia="en-IN"/>
        </w:rPr>
      </w:pPr>
    </w:p>
    <w:p w:rsidR="007609EF" w:rsidRPr="00782E47" w:rsidRDefault="007609EF" w:rsidP="007609EF">
      <w:pPr>
        <w:spacing w:before="100" w:beforeAutospacing="1" w:after="100" w:afterAutospacing="1" w:line="360" w:lineRule="auto"/>
        <w:contextualSpacing/>
        <w:rPr>
          <w:rFonts w:ascii="Times New Roman" w:eastAsia="Times New Roman" w:hAnsi="Times New Roman" w:cs="Times New Roman"/>
          <w:b/>
          <w:color w:val="000000"/>
          <w:sz w:val="24"/>
          <w:szCs w:val="24"/>
          <w:lang w:eastAsia="en-IN"/>
        </w:rPr>
      </w:pPr>
      <w:r w:rsidRPr="00782E47">
        <w:rPr>
          <w:rFonts w:ascii="Times New Roman" w:eastAsia="Times New Roman" w:hAnsi="Times New Roman" w:cs="Times New Roman"/>
          <w:b/>
          <w:color w:val="000000"/>
          <w:sz w:val="24"/>
          <w:szCs w:val="24"/>
          <w:lang w:eastAsia="en-IN"/>
        </w:rPr>
        <w:lastRenderedPageBreak/>
        <w:t>Interpretation of values</w:t>
      </w:r>
    </w:p>
    <w:p w:rsidR="007609EF" w:rsidRPr="00782E47" w:rsidRDefault="007609EF" w:rsidP="007609EF">
      <w:pPr>
        <w:spacing w:before="100" w:beforeAutospacing="1" w:after="100" w:afterAutospacing="1" w:line="360" w:lineRule="auto"/>
        <w:contextualSpacing/>
        <w:rPr>
          <w:rFonts w:ascii="Times New Roman" w:eastAsia="Times New Roman" w:hAnsi="Times New Roman" w:cs="Times New Roman"/>
          <w:color w:val="000000"/>
          <w:sz w:val="24"/>
          <w:szCs w:val="24"/>
          <w:lang w:eastAsia="en-IN"/>
        </w:rPr>
      </w:pPr>
      <w:r w:rsidRPr="00782E47">
        <w:rPr>
          <w:rFonts w:ascii="Times New Roman" w:eastAsia="Times New Roman" w:hAnsi="Times New Roman" w:cs="Times New Roman"/>
          <w:color w:val="000000"/>
          <w:sz w:val="24"/>
          <w:szCs w:val="24"/>
          <w:lang w:eastAsia="en-IN"/>
        </w:rPr>
        <w:t>Higher values are highlighted above, which shows more effectiveness compared to others.</w:t>
      </w:r>
    </w:p>
    <w:p w:rsidR="007609EF" w:rsidRPr="00782E47" w:rsidRDefault="007609EF" w:rsidP="007609EF">
      <w:pPr>
        <w:spacing w:before="100" w:beforeAutospacing="1" w:after="100" w:afterAutospacing="1" w:line="360" w:lineRule="auto"/>
        <w:contextualSpacing/>
        <w:rPr>
          <w:rFonts w:ascii="Times New Roman" w:eastAsia="Times New Roman" w:hAnsi="Times New Roman" w:cs="Times New Roman"/>
          <w:color w:val="000000"/>
          <w:sz w:val="24"/>
          <w:szCs w:val="24"/>
          <w:lang w:eastAsia="en-IN"/>
        </w:rPr>
      </w:pPr>
      <w:r w:rsidRPr="00782E47">
        <w:rPr>
          <w:rFonts w:ascii="Times New Roman" w:eastAsia="Times New Roman" w:hAnsi="Times New Roman" w:cs="Times New Roman"/>
          <w:color w:val="000000"/>
          <w:sz w:val="24"/>
          <w:szCs w:val="24"/>
          <w:lang w:eastAsia="en-IN"/>
        </w:rPr>
        <w:t>Factor 1:</w:t>
      </w:r>
      <w:r w:rsidRPr="00782E47">
        <w:rPr>
          <w:rFonts w:ascii="Times New Roman" w:hAnsi="Times New Roman" w:cs="Times New Roman"/>
          <w:sz w:val="24"/>
          <w:szCs w:val="24"/>
        </w:rPr>
        <w:t xml:space="preserve"> Noise &amp; Illumination, Job stress &amp;Motivation, Depression &amp; Task Difficulty &amp; Workplace designs</w:t>
      </w:r>
    </w:p>
    <w:p w:rsidR="007609EF" w:rsidRPr="00782E47" w:rsidRDefault="007609EF" w:rsidP="007609EF">
      <w:pPr>
        <w:spacing w:before="100" w:beforeAutospacing="1" w:after="100" w:afterAutospacing="1" w:line="360" w:lineRule="auto"/>
        <w:contextualSpacing/>
        <w:rPr>
          <w:rFonts w:ascii="Times New Roman" w:eastAsia="Times New Roman" w:hAnsi="Times New Roman" w:cs="Times New Roman"/>
          <w:color w:val="000000"/>
          <w:sz w:val="24"/>
          <w:szCs w:val="24"/>
          <w:lang w:eastAsia="en-IN"/>
        </w:rPr>
      </w:pPr>
      <w:r w:rsidRPr="00782E47">
        <w:rPr>
          <w:rFonts w:ascii="Times New Roman" w:eastAsia="Times New Roman" w:hAnsi="Times New Roman" w:cs="Times New Roman"/>
          <w:color w:val="000000"/>
          <w:sz w:val="24"/>
          <w:szCs w:val="24"/>
          <w:lang w:eastAsia="en-IN"/>
        </w:rPr>
        <w:t>Factor 2:</w:t>
      </w:r>
      <w:r w:rsidRPr="00782E47">
        <w:rPr>
          <w:rFonts w:ascii="Times New Roman" w:hAnsi="Times New Roman" w:cs="Times New Roman"/>
          <w:sz w:val="24"/>
          <w:szCs w:val="24"/>
        </w:rPr>
        <w:t xml:space="preserve"> Visual discomfort, Training, Promotion /Incentives, Air pollution &amp; Relative humidity</w:t>
      </w:r>
    </w:p>
    <w:p w:rsidR="007609EF" w:rsidRDefault="007609EF" w:rsidP="007609EF">
      <w:pPr>
        <w:tabs>
          <w:tab w:val="left" w:pos="284"/>
        </w:tabs>
        <w:spacing w:before="100" w:beforeAutospacing="1" w:after="100" w:afterAutospacing="1" w:line="360" w:lineRule="auto"/>
        <w:contextualSpacing/>
        <w:rPr>
          <w:rFonts w:ascii="Times New Roman" w:hAnsi="Times New Roman" w:cs="Times New Roman"/>
          <w:sz w:val="24"/>
          <w:szCs w:val="24"/>
        </w:rPr>
      </w:pPr>
      <w:r w:rsidRPr="00782E47">
        <w:rPr>
          <w:rFonts w:ascii="Times New Roman" w:eastAsia="Times New Roman" w:hAnsi="Times New Roman" w:cs="Times New Roman"/>
          <w:color w:val="000000"/>
          <w:sz w:val="24"/>
          <w:szCs w:val="24"/>
          <w:lang w:eastAsia="en-IN"/>
        </w:rPr>
        <w:t>Factor 3:</w:t>
      </w:r>
      <w:r w:rsidRPr="00782E47">
        <w:rPr>
          <w:rFonts w:ascii="Times New Roman" w:hAnsi="Times New Roman" w:cs="Times New Roman"/>
          <w:sz w:val="24"/>
          <w:szCs w:val="24"/>
        </w:rPr>
        <w:t xml:space="preserve"> Room Temperature</w:t>
      </w:r>
    </w:p>
    <w:p w:rsidR="007609EF" w:rsidRPr="008E10F0" w:rsidRDefault="0089110D" w:rsidP="001525E5">
      <w:pPr>
        <w:tabs>
          <w:tab w:val="left" w:pos="284"/>
        </w:tabs>
        <w:spacing w:before="100" w:beforeAutospacing="1" w:after="100" w:afterAutospacing="1" w:line="240" w:lineRule="auto"/>
        <w:jc w:val="center"/>
        <w:rPr>
          <w:rFonts w:ascii="Times New Roman" w:hAnsi="Times New Roman" w:cs="Times New Roman"/>
          <w:b/>
          <w:sz w:val="28"/>
          <w:szCs w:val="24"/>
        </w:rPr>
      </w:pPr>
      <w:r w:rsidRPr="0089110D">
        <w:rPr>
          <w:rFonts w:ascii="Times New Roman" w:hAnsi="Times New Roman" w:cs="Times New Roman"/>
          <w:b/>
          <w:sz w:val="24"/>
          <w:szCs w:val="24"/>
        </w:rPr>
        <w:t>5</w:t>
      </w:r>
      <w:r w:rsidR="007609EF" w:rsidRPr="0089110D">
        <w:rPr>
          <w:rFonts w:ascii="Times New Roman" w:hAnsi="Times New Roman" w:cs="Times New Roman"/>
          <w:b/>
          <w:sz w:val="24"/>
          <w:szCs w:val="24"/>
        </w:rPr>
        <w:t xml:space="preserve">. </w:t>
      </w:r>
      <w:r w:rsidR="007609EF" w:rsidRPr="008E10F0">
        <w:rPr>
          <w:rFonts w:ascii="Times New Roman" w:hAnsi="Times New Roman" w:cs="Times New Roman"/>
          <w:b/>
          <w:sz w:val="24"/>
        </w:rPr>
        <w:t>Review of Literature</w:t>
      </w:r>
    </w:p>
    <w:p w:rsidR="007609EF" w:rsidRDefault="007609EF" w:rsidP="001525E5">
      <w:pPr>
        <w:tabs>
          <w:tab w:val="left" w:pos="1620"/>
        </w:tabs>
        <w:spacing w:before="100" w:beforeAutospacing="1" w:after="100" w:afterAutospacing="1" w:line="24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Ergonomical Programmes</w:t>
      </w:r>
    </w:p>
    <w:p w:rsidR="001525E5" w:rsidRPr="00782E47" w:rsidRDefault="001525E5" w:rsidP="001525E5">
      <w:pPr>
        <w:tabs>
          <w:tab w:val="left" w:pos="1620"/>
        </w:tabs>
        <w:spacing w:before="100" w:beforeAutospacing="1" w:after="100" w:afterAutospacing="1" w:line="240" w:lineRule="auto"/>
        <w:contextualSpacing/>
        <w:jc w:val="both"/>
        <w:rPr>
          <w:rFonts w:ascii="Times New Roman" w:hAnsi="Times New Roman" w:cs="Times New Roman"/>
          <w:b/>
          <w:sz w:val="24"/>
          <w:szCs w:val="24"/>
        </w:rPr>
      </w:pP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1. Management Commitment and Policy</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 The adoption of a Quality Management System (QMS) should be a strategic decision made by the organisation's top management. Top management must provide evidence and demonstrate their commitment to the QMS and continual improvement by Ensuring that quality objectives are established. Performing management review.</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2. Employee Involvement</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Employee involvement is creating an environment in which people have an impact on decisions and actions that affect their jobs. Employee involvement is not the goal nor is it a tool, as practiced in many organizations. It is a management and leadership philosophy about how people are most enabled to contribute to continuous improvement and the ongoing success of their work organization.</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3. Training and Education</w:t>
      </w:r>
    </w:p>
    <w:p w:rsidR="007609EF" w:rsidRPr="00782E47" w:rsidRDefault="00566DFD"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en-IN"/>
        </w:rPr>
        <w:pict>
          <v:roundrect id="_x0000_s1051" style="position:absolute;left:0;text-align:left;margin-left:23.25pt;margin-top:3.75pt;width:108pt;height:35.25pt;z-index:251680768" arcsize="10923f">
            <v:textbox>
              <w:txbxContent>
                <w:p w:rsidR="007609EF" w:rsidRPr="008E1D4D" w:rsidRDefault="007609EF" w:rsidP="007609EF">
                  <w:pPr>
                    <w:jc w:val="center"/>
                    <w:rPr>
                      <w:b/>
                    </w:rPr>
                  </w:pPr>
                  <w:r w:rsidRPr="008E1D4D">
                    <w:rPr>
                      <w:b/>
                    </w:rPr>
                    <w:t>Practice</w:t>
                  </w:r>
                </w:p>
              </w:txbxContent>
            </v:textbox>
          </v:roundrect>
        </w:pict>
      </w:r>
      <w:r w:rsidRPr="00566DFD">
        <w:rPr>
          <w:rFonts w:ascii="Times New Roman" w:hAnsi="Times New Roman" w:cs="Times New Roman"/>
          <w:noProof/>
          <w:color w:val="1D1B11" w:themeColor="background2" w:themeShade="1A"/>
          <w:sz w:val="24"/>
          <w:szCs w:val="24"/>
          <w:lang w:eastAsia="en-IN"/>
        </w:rPr>
        <w:pict>
          <v:shape id="_x0000_s1056" type="#_x0000_t13" style="position:absolute;left:0;text-align:left;margin-left:131.25pt;margin-top:9.15pt;width:19.5pt;height:9.75pt;z-index:251685888"/>
        </w:pict>
      </w:r>
      <w:r>
        <w:rPr>
          <w:rFonts w:ascii="Times New Roman" w:hAnsi="Times New Roman" w:cs="Times New Roman"/>
          <w:noProof/>
          <w:sz w:val="24"/>
          <w:szCs w:val="24"/>
          <w:lang w:eastAsia="en-IN"/>
        </w:rPr>
        <w:pict>
          <v:roundrect id="_x0000_s1053" style="position:absolute;left:0;text-align:left;margin-left:150.75pt;margin-top:3.75pt;width:108pt;height:35.25pt;z-index:251682816" arcsize="10923f">
            <v:textbox>
              <w:txbxContent>
                <w:p w:rsidR="007609EF" w:rsidRPr="008E1D4D" w:rsidRDefault="007609EF" w:rsidP="007609EF">
                  <w:pPr>
                    <w:jc w:val="center"/>
                    <w:rPr>
                      <w:b/>
                    </w:rPr>
                  </w:pPr>
                  <w:r w:rsidRPr="008E1D4D">
                    <w:rPr>
                      <w:b/>
                    </w:rPr>
                    <w:t>Experience</w:t>
                  </w:r>
                </w:p>
              </w:txbxContent>
            </v:textbox>
          </v:roundrect>
        </w:pict>
      </w:r>
      <w:r>
        <w:rPr>
          <w:rFonts w:ascii="Times New Roman" w:hAnsi="Times New Roman" w:cs="Times New Roman"/>
          <w:noProof/>
          <w:sz w:val="24"/>
          <w:szCs w:val="24"/>
          <w:lang w:eastAsia="en-IN"/>
        </w:rPr>
        <w:pict>
          <v:shape id="_x0000_s1057" type="#_x0000_t13" style="position:absolute;left:0;text-align:left;margin-left:258.75pt;margin-top:9.15pt;width:24pt;height:9.75pt;z-index:251686912"/>
        </w:pict>
      </w:r>
      <w:r>
        <w:rPr>
          <w:rFonts w:ascii="Times New Roman" w:hAnsi="Times New Roman" w:cs="Times New Roman"/>
          <w:noProof/>
          <w:sz w:val="24"/>
          <w:szCs w:val="24"/>
          <w:lang w:eastAsia="en-IN"/>
        </w:rPr>
        <w:pict>
          <v:roundrect id="_x0000_s1054" style="position:absolute;left:0;text-align:left;margin-left:282.75pt;margin-top:3.75pt;width:108pt;height:35.25pt;z-index:251683840" arcsize="10923f">
            <v:textbox>
              <w:txbxContent>
                <w:p w:rsidR="007609EF" w:rsidRPr="008E1D4D" w:rsidRDefault="007609EF" w:rsidP="007609EF">
                  <w:pPr>
                    <w:jc w:val="center"/>
                    <w:rPr>
                      <w:b/>
                    </w:rPr>
                  </w:pPr>
                  <w:r w:rsidRPr="008E1D4D">
                    <w:rPr>
                      <w:b/>
                    </w:rPr>
                    <w:t>Communicate</w:t>
                  </w:r>
                </w:p>
              </w:txbxContent>
            </v:textbox>
          </v:roundrect>
        </w:pict>
      </w:r>
    </w:p>
    <w:p w:rsidR="007609EF" w:rsidRPr="00782E47" w:rsidRDefault="00566DFD"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363.75pt;margin-top:14.85pt;width:11.25pt;height:30.3pt;z-index:251687936">
            <v:textbox style="layout-flow:vertical-ideographic"/>
          </v:shape>
        </w:pict>
      </w:r>
    </w:p>
    <w:p w:rsidR="007609EF" w:rsidRPr="00782E47" w:rsidRDefault="00566DFD"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en-IN"/>
        </w:rPr>
        <w:pict>
          <v:roundrect id="_x0000_s1055" style="position:absolute;left:0;text-align:left;margin-left:289.5pt;margin-top:21pt;width:108pt;height:45pt;z-index:251684864" arcsize="10923f">
            <v:textbox>
              <w:txbxContent>
                <w:p w:rsidR="007609EF" w:rsidRPr="008E1D4D" w:rsidRDefault="007609EF" w:rsidP="007609EF">
                  <w:pPr>
                    <w:jc w:val="center"/>
                    <w:rPr>
                      <w:b/>
                    </w:rPr>
                  </w:pPr>
                  <w:r w:rsidRPr="008E1D4D">
                    <w:rPr>
                      <w:b/>
                    </w:rPr>
                    <w:t>Expanding skills</w:t>
                  </w:r>
                </w:p>
              </w:txbxContent>
            </v:textbox>
          </v:roundrect>
        </w:pict>
      </w:r>
      <w:r>
        <w:rPr>
          <w:rFonts w:ascii="Times New Roman" w:hAnsi="Times New Roman" w:cs="Times New Roman"/>
          <w:noProof/>
          <w:sz w:val="24"/>
          <w:szCs w:val="24"/>
          <w:lang w:eastAsia="en-IN"/>
        </w:rPr>
        <w:pict>
          <v:roundrect id="_x0000_s1052" style="position:absolute;left:0;text-align:left;margin-left:150.75pt;margin-top:11.25pt;width:116.25pt;height:59.15pt;z-index:251681792" arcsize="10923f">
            <v:textbox>
              <w:txbxContent>
                <w:p w:rsidR="007609EF" w:rsidRPr="008E1D4D" w:rsidRDefault="007609EF" w:rsidP="007609EF">
                  <w:pPr>
                    <w:jc w:val="center"/>
                    <w:rPr>
                      <w:b/>
                      <w:sz w:val="20"/>
                    </w:rPr>
                  </w:pPr>
                  <w:r w:rsidRPr="008E1D4D">
                    <w:rPr>
                      <w:b/>
                      <w:sz w:val="20"/>
                    </w:rPr>
                    <w:t>Feedback &amp; Adjustments</w:t>
                  </w:r>
                </w:p>
              </w:txbxContent>
            </v:textbox>
          </v:roundrect>
        </w:pict>
      </w:r>
      <w:r w:rsidR="007609EF" w:rsidRPr="00782E47">
        <w:rPr>
          <w:rFonts w:ascii="Times New Roman" w:hAnsi="Times New Roman" w:cs="Times New Roman"/>
          <w:sz w:val="24"/>
          <w:szCs w:val="24"/>
        </w:rPr>
        <w:t xml:space="preserve">               </w:t>
      </w:r>
    </w:p>
    <w:p w:rsidR="007609EF" w:rsidRPr="008E1D4D" w:rsidRDefault="00566DFD" w:rsidP="007609EF">
      <w:pPr>
        <w:tabs>
          <w:tab w:val="left" w:pos="1620"/>
        </w:tabs>
        <w:spacing w:before="100" w:beforeAutospacing="1" w:after="100" w:afterAutospacing="1" w:line="360" w:lineRule="auto"/>
        <w:contextualSpacing/>
        <w:jc w:val="both"/>
        <w:rPr>
          <w:rFonts w:ascii="Times New Roman" w:hAnsi="Times New Roman" w:cs="Times New Roman"/>
          <w:b/>
          <w:sz w:val="20"/>
          <w:szCs w:val="24"/>
        </w:rPr>
      </w:pPr>
      <w:r>
        <w:rPr>
          <w:rFonts w:ascii="Times New Roman" w:hAnsi="Times New Roman" w:cs="Times New Roman"/>
          <w:b/>
          <w:noProof/>
          <w:sz w:val="20"/>
          <w:szCs w:val="24"/>
          <w:lang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67pt;margin-top:7.35pt;width:22.5pt;height:12.45pt;z-index:251688960"/>
        </w:pict>
      </w:r>
      <w:r w:rsidR="007609EF" w:rsidRPr="008E1D4D">
        <w:rPr>
          <w:rFonts w:ascii="Times New Roman" w:hAnsi="Times New Roman" w:cs="Times New Roman"/>
          <w:b/>
          <w:sz w:val="20"/>
          <w:szCs w:val="24"/>
        </w:rPr>
        <w:t xml:space="preserve">     </w:t>
      </w:r>
      <w:r w:rsidR="008E1D4D">
        <w:rPr>
          <w:rFonts w:ascii="Times New Roman" w:hAnsi="Times New Roman" w:cs="Times New Roman"/>
          <w:b/>
          <w:sz w:val="20"/>
          <w:szCs w:val="24"/>
        </w:rPr>
        <w:t xml:space="preserve">      </w:t>
      </w:r>
      <w:r w:rsidR="007609EF" w:rsidRPr="008E1D4D">
        <w:rPr>
          <w:rFonts w:ascii="Times New Roman" w:hAnsi="Times New Roman" w:cs="Times New Roman"/>
          <w:b/>
          <w:sz w:val="20"/>
          <w:szCs w:val="24"/>
        </w:rPr>
        <w:t xml:space="preserve">  LEARNING PROCESS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p>
    <w:p w:rsidR="007609EF" w:rsidRPr="00782E47" w:rsidRDefault="007609EF" w:rsidP="007609EF">
      <w:pPr>
        <w:tabs>
          <w:tab w:val="left" w:pos="1620"/>
        </w:tabs>
        <w:spacing w:before="100" w:beforeAutospacing="1" w:after="100" w:afterAutospacing="1" w:line="360" w:lineRule="auto"/>
        <w:contextualSpacing/>
        <w:jc w:val="center"/>
        <w:rPr>
          <w:rFonts w:ascii="Times New Roman" w:hAnsi="Times New Roman" w:cs="Times New Roman"/>
          <w:sz w:val="24"/>
          <w:szCs w:val="24"/>
        </w:rPr>
      </w:pPr>
      <w:r w:rsidRPr="00782E47">
        <w:rPr>
          <w:rFonts w:ascii="Times New Roman" w:hAnsi="Times New Roman" w:cs="Times New Roman"/>
          <w:sz w:val="24"/>
          <w:szCs w:val="24"/>
        </w:rPr>
        <w:t>Table 1.3. Learning process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p>
    <w:p w:rsidR="001525E5"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Training is a program that helps employees learn specific knowledge or skills to improve performance in their current roles. Development is more moderate and focuses on employee growth and future performance, rather than an immediate job role.</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4. Hazard Identification</w:t>
      </w:r>
    </w:p>
    <w:p w:rsidR="008E1D4D"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Hazard identification is an ongoing process that is a critical component of any health and safety program. Regardless of the workplace hazard, the goals for utilizing hazard identification include Identification of workplace hazards presenting unacceptable risk to employee health, safety and productivity.</w:t>
      </w:r>
    </w:p>
    <w:p w:rsidR="003A4618" w:rsidRDefault="003A4618"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3A4618" w:rsidRDefault="003A4618"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lastRenderedPageBreak/>
        <w:t>5. Workplace Monitoring, Reporting and Medical Management</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The Federal Privacy Act, formally known as the Privacy Act of 1974, regulates what personal information the federal government can gather about its citizens as well as how that information is gathered and used.</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The Electronic Communications Privacy Act of 1986 (ECPA) regulates the gathering and use of information obtained electronically, such as by telephone or computer. It aims to prevent unauthorized access to private communications conducted electronically.</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Methods of Workplace Monitoring</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With advancements in technology in the past few decades, there's abundance in the number of ways to monitor employees. Let's look at some of the most common methods by which employers conduct workplace monitoring:</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Telephone:</w:t>
      </w:r>
      <w:r w:rsidRPr="00782E47">
        <w:rPr>
          <w:rFonts w:ascii="Times New Roman" w:hAnsi="Times New Roman" w:cs="Times New Roman"/>
          <w:sz w:val="24"/>
          <w:szCs w:val="24"/>
        </w:rPr>
        <w:t xml:space="preserve"> Employers can monitor or record telephone conversations made on business phones, including personal calls. While the ECPA (Electronic Communications Privacy Act) allows this, some states require that both parties are made aware of the monitoring, either by a message or special tone.</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Computer:</w:t>
      </w:r>
      <w:r w:rsidRPr="00782E47">
        <w:rPr>
          <w:rFonts w:ascii="Times New Roman" w:hAnsi="Times New Roman" w:cs="Times New Roman"/>
          <w:sz w:val="24"/>
          <w:szCs w:val="24"/>
        </w:rPr>
        <w:t xml:space="preserve"> Employers can use software that allows them to access employee’s computer screens during use, view hard drives and even monitor keystrokes to determine productivity. Generally, this is legal, as the equipment belongs to the employer. However, union negotiators may limit what employers can do, and federal employees have some protection under the Fourth Amendment. Additionally, specific California laws allow some protection to employees regarding employer access to computers.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Mobile Devices:</w:t>
      </w:r>
      <w:r w:rsidRPr="00782E47">
        <w:rPr>
          <w:rFonts w:ascii="Times New Roman" w:hAnsi="Times New Roman" w:cs="Times New Roman"/>
          <w:sz w:val="24"/>
          <w:szCs w:val="24"/>
        </w:rPr>
        <w:t xml:space="preserve"> Employers can monitor communications made on mobile equipment they provide to their workers, such as cell phones, smart phones, and laptops. Since this is the employer's equipment, it is legal in most circumstances.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Email:</w:t>
      </w:r>
      <w:r w:rsidRPr="00782E47">
        <w:rPr>
          <w:rFonts w:ascii="Times New Roman" w:hAnsi="Times New Roman" w:cs="Times New Roman"/>
          <w:sz w:val="24"/>
          <w:szCs w:val="24"/>
        </w:rPr>
        <w:t xml:space="preserve"> Employers can monitor communications made via email when the email tools are provided by the employer. In some cases, even a private email account can be monitored when it is used on a company computer.</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Social media:</w:t>
      </w:r>
      <w:r w:rsidRPr="00782E47">
        <w:rPr>
          <w:rFonts w:ascii="Times New Roman" w:hAnsi="Times New Roman" w:cs="Times New Roman"/>
          <w:sz w:val="24"/>
          <w:szCs w:val="24"/>
        </w:rPr>
        <w:t xml:space="preserve"> Employers may monitor workers' activity on social media sites, and there are no federal laws prohibiting this type of monitoring. Some companies have social media policies that allow them to reprimand workers for posting certain information on social media sites. However, some states prohibit employers from disciplining workers over social media activity.</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Video:</w:t>
      </w:r>
      <w:r w:rsidRPr="00782E47">
        <w:rPr>
          <w:rFonts w:ascii="Times New Roman" w:hAnsi="Times New Roman" w:cs="Times New Roman"/>
          <w:sz w:val="24"/>
          <w:szCs w:val="24"/>
        </w:rPr>
        <w:t xml:space="preserve"> Video monitoring is a common way to deter theft and encourage productivity in the workplace. There are no federal regulations preventing video monitoring in the workplace, with or without the employee's consent. However, some states and negotiated union contracts specify areas where employers are not allowed to monitor, such as locker rooms and bathrooms.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Geo</w:t>
      </w:r>
      <w:r w:rsidR="008E1D4D">
        <w:rPr>
          <w:rFonts w:ascii="Times New Roman" w:hAnsi="Times New Roman" w:cs="Times New Roman"/>
          <w:b/>
          <w:sz w:val="24"/>
          <w:szCs w:val="24"/>
        </w:rPr>
        <w:t xml:space="preserve"> </w:t>
      </w:r>
      <w:r w:rsidRPr="00782E47">
        <w:rPr>
          <w:rFonts w:ascii="Times New Roman" w:hAnsi="Times New Roman" w:cs="Times New Roman"/>
          <w:b/>
          <w:sz w:val="24"/>
          <w:szCs w:val="24"/>
        </w:rPr>
        <w:t>location:</w:t>
      </w:r>
      <w:r w:rsidRPr="00782E47">
        <w:rPr>
          <w:rFonts w:ascii="Times New Roman" w:hAnsi="Times New Roman" w:cs="Times New Roman"/>
          <w:sz w:val="24"/>
          <w:szCs w:val="24"/>
        </w:rPr>
        <w:t xml:space="preserve"> This is relatively new method of monitoring. Employers are using Global Positioning Systems in employer-owned vehicles to track the location of their employees. Since the vehicle is the property of the employer, it is completely legal, though new regulations may arise as the method becomes more common.</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lastRenderedPageBreak/>
        <w:t>Medical Management is a comprehensive approach to managing health care costs, care coordination, and intervention for plan members. Early access to Medical Management services provide members with the education and support necessary to maintain and enhance their level of wellness and quality of life.</w:t>
      </w:r>
    </w:p>
    <w:p w:rsidR="007609EF" w:rsidRPr="00782E47" w:rsidRDefault="007609EF" w:rsidP="007609EF">
      <w:pPr>
        <w:tabs>
          <w:tab w:val="left" w:pos="709"/>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6. Implementation of Control Measures</w:t>
      </w:r>
    </w:p>
    <w:p w:rsidR="007609EF" w:rsidRPr="00782E47" w:rsidRDefault="007609EF" w:rsidP="007609EF">
      <w:pPr>
        <w:pStyle w:val="ListParagraph"/>
        <w:numPr>
          <w:ilvl w:val="0"/>
          <w:numId w:val="22"/>
        </w:numPr>
        <w:tabs>
          <w:tab w:val="left" w:pos="426"/>
        </w:tabs>
        <w:spacing w:before="100" w:beforeAutospacing="1" w:after="100" w:afterAutospacing="1" w:line="360" w:lineRule="auto"/>
        <w:ind w:left="142" w:hanging="11"/>
        <w:jc w:val="both"/>
        <w:rPr>
          <w:rFonts w:ascii="Times New Roman" w:hAnsi="Times New Roman" w:cs="Times New Roman"/>
          <w:sz w:val="24"/>
          <w:szCs w:val="24"/>
        </w:rPr>
      </w:pPr>
      <w:r w:rsidRPr="00782E47">
        <w:rPr>
          <w:rFonts w:ascii="Times New Roman" w:hAnsi="Times New Roman" w:cs="Times New Roman"/>
          <w:sz w:val="24"/>
          <w:szCs w:val="24"/>
        </w:rPr>
        <w:t>Assess the risk controls for any hazards that may result from their implementation and conduct a risk assessment.</w:t>
      </w:r>
    </w:p>
    <w:p w:rsidR="007609EF" w:rsidRPr="00782E47" w:rsidRDefault="007609EF" w:rsidP="007609EF">
      <w:pPr>
        <w:pStyle w:val="ListParagraph"/>
        <w:numPr>
          <w:ilvl w:val="0"/>
          <w:numId w:val="22"/>
        </w:numPr>
        <w:tabs>
          <w:tab w:val="left" w:pos="426"/>
        </w:tabs>
        <w:spacing w:before="100" w:beforeAutospacing="1" w:after="100" w:afterAutospacing="1" w:line="360" w:lineRule="auto"/>
        <w:ind w:left="142" w:hanging="11"/>
        <w:jc w:val="both"/>
        <w:rPr>
          <w:rFonts w:ascii="Times New Roman" w:hAnsi="Times New Roman" w:cs="Times New Roman"/>
          <w:sz w:val="24"/>
          <w:szCs w:val="24"/>
        </w:rPr>
      </w:pPr>
      <w:r w:rsidRPr="00782E47">
        <w:rPr>
          <w:rFonts w:ascii="Times New Roman" w:hAnsi="Times New Roman" w:cs="Times New Roman"/>
          <w:sz w:val="24"/>
          <w:szCs w:val="24"/>
        </w:rPr>
        <w:t>Advice affected workers of the control and train them in the procedures surrounding the control.</w:t>
      </w:r>
    </w:p>
    <w:p w:rsidR="007609EF" w:rsidRPr="00782E47" w:rsidRDefault="007609EF" w:rsidP="007609EF">
      <w:pPr>
        <w:pStyle w:val="ListParagraph"/>
        <w:numPr>
          <w:ilvl w:val="0"/>
          <w:numId w:val="22"/>
        </w:numPr>
        <w:tabs>
          <w:tab w:val="left" w:pos="426"/>
        </w:tabs>
        <w:spacing w:before="100" w:beforeAutospacing="1" w:after="100" w:afterAutospacing="1" w:line="360" w:lineRule="auto"/>
        <w:ind w:left="142" w:hanging="11"/>
        <w:jc w:val="both"/>
        <w:rPr>
          <w:rFonts w:ascii="Times New Roman" w:hAnsi="Times New Roman" w:cs="Times New Roman"/>
          <w:sz w:val="24"/>
          <w:szCs w:val="24"/>
        </w:rPr>
      </w:pPr>
      <w:r w:rsidRPr="00782E47">
        <w:rPr>
          <w:rFonts w:ascii="Times New Roman" w:hAnsi="Times New Roman" w:cs="Times New Roman"/>
          <w:sz w:val="24"/>
          <w:szCs w:val="24"/>
        </w:rPr>
        <w:t>Amend checking, reporting and auditing documents to reflect the new control (e.g. maintenance records).</w:t>
      </w:r>
    </w:p>
    <w:p w:rsidR="007609EF" w:rsidRPr="00782E47" w:rsidRDefault="007609EF" w:rsidP="007609EF">
      <w:pPr>
        <w:pStyle w:val="ListParagraph"/>
        <w:numPr>
          <w:ilvl w:val="0"/>
          <w:numId w:val="22"/>
        </w:numPr>
        <w:tabs>
          <w:tab w:val="left" w:pos="426"/>
        </w:tabs>
        <w:spacing w:before="100" w:beforeAutospacing="1" w:after="100" w:afterAutospacing="1" w:line="360" w:lineRule="auto"/>
        <w:ind w:left="142" w:hanging="11"/>
        <w:jc w:val="both"/>
        <w:rPr>
          <w:rFonts w:ascii="Times New Roman" w:hAnsi="Times New Roman" w:cs="Times New Roman"/>
          <w:sz w:val="24"/>
          <w:szCs w:val="24"/>
        </w:rPr>
      </w:pPr>
      <w:r w:rsidRPr="00782E47">
        <w:rPr>
          <w:rFonts w:ascii="Times New Roman" w:hAnsi="Times New Roman" w:cs="Times New Roman"/>
          <w:sz w:val="24"/>
          <w:szCs w:val="24"/>
        </w:rPr>
        <w:t>Review the control regularly to determine whether it is working to eliminate or reduce the original risk.</w:t>
      </w:r>
    </w:p>
    <w:p w:rsidR="00782E47" w:rsidRPr="007609EF" w:rsidRDefault="007609EF" w:rsidP="001525E5">
      <w:pPr>
        <w:pStyle w:val="ListParagraph"/>
        <w:numPr>
          <w:ilvl w:val="0"/>
          <w:numId w:val="22"/>
        </w:numPr>
        <w:tabs>
          <w:tab w:val="left" w:pos="426"/>
        </w:tabs>
        <w:spacing w:before="100" w:beforeAutospacing="1" w:after="100" w:afterAutospacing="1" w:line="240" w:lineRule="auto"/>
        <w:ind w:left="142" w:hanging="11"/>
        <w:jc w:val="both"/>
        <w:rPr>
          <w:rFonts w:ascii="Times New Roman" w:hAnsi="Times New Roman" w:cs="Times New Roman"/>
          <w:sz w:val="24"/>
          <w:szCs w:val="24"/>
        </w:rPr>
      </w:pPr>
      <w:r w:rsidRPr="00782E47">
        <w:rPr>
          <w:rFonts w:ascii="Times New Roman" w:hAnsi="Times New Roman" w:cs="Times New Roman"/>
          <w:sz w:val="24"/>
          <w:szCs w:val="24"/>
        </w:rPr>
        <w:t>Provide adequate supervision to ensure controls are being implemented correctly.</w:t>
      </w:r>
    </w:p>
    <w:p w:rsidR="00782E47" w:rsidRPr="001974B2" w:rsidRDefault="0089110D" w:rsidP="001525E5">
      <w:pPr>
        <w:tabs>
          <w:tab w:val="left" w:pos="284"/>
        </w:tabs>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1974B2" w:rsidRPr="001974B2">
        <w:rPr>
          <w:rFonts w:ascii="Times New Roman" w:hAnsi="Times New Roman" w:cs="Times New Roman"/>
          <w:b/>
          <w:sz w:val="24"/>
          <w:szCs w:val="24"/>
        </w:rPr>
        <w:t>. Methodology</w:t>
      </w:r>
    </w:p>
    <w:p w:rsidR="001525E5" w:rsidRPr="001525E5"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Survey was done among these employees with the help of a designed set of 25 questions related to employee’s </w:t>
      </w:r>
      <w:proofErr w:type="spellStart"/>
      <w:r w:rsidRPr="00782E47">
        <w:rPr>
          <w:rFonts w:ascii="Times New Roman" w:hAnsi="Times New Roman" w:cs="Times New Roman"/>
          <w:sz w:val="24"/>
          <w:szCs w:val="24"/>
        </w:rPr>
        <w:t>ergonomical</w:t>
      </w:r>
      <w:proofErr w:type="spellEnd"/>
      <w:r w:rsidRPr="00782E47">
        <w:rPr>
          <w:rFonts w:ascii="Times New Roman" w:hAnsi="Times New Roman" w:cs="Times New Roman"/>
          <w:sz w:val="24"/>
          <w:szCs w:val="24"/>
        </w:rPr>
        <w:t xml:space="preserve"> happiness and distress. Service organizations are selected for observation and study. A sample chosen randomly is meant to be an unprejudiced representation of the total population. If for some reasons, the sample does not represent the population, the variation is called a sampling error. Each member of the workforce has an equal opportunity of being chosen because all the employees which were chosen to be part of the survey were selected randomly.</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Sample Size for study</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200 Employees of Service sector of udupi district</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Population (Service Sectors)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2000 Employees</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Scale of measurement</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5-Point </w:t>
      </w:r>
      <w:proofErr w:type="spellStart"/>
      <w:r w:rsidRPr="00782E47">
        <w:rPr>
          <w:rFonts w:ascii="Times New Roman" w:hAnsi="Times New Roman" w:cs="Times New Roman"/>
          <w:sz w:val="24"/>
          <w:szCs w:val="24"/>
        </w:rPr>
        <w:t>Likert</w:t>
      </w:r>
      <w:proofErr w:type="spellEnd"/>
      <w:r w:rsidRPr="00782E47">
        <w:rPr>
          <w:rFonts w:ascii="Times New Roman" w:hAnsi="Times New Roman" w:cs="Times New Roman"/>
          <w:sz w:val="24"/>
          <w:szCs w:val="24"/>
        </w:rPr>
        <w:t xml:space="preserve"> scale ranging from 1 to 5. Indicated as Never (1), </w:t>
      </w:r>
      <w:proofErr w:type="gramStart"/>
      <w:r w:rsidRPr="00782E47">
        <w:rPr>
          <w:rFonts w:ascii="Times New Roman" w:hAnsi="Times New Roman" w:cs="Times New Roman"/>
          <w:sz w:val="24"/>
          <w:szCs w:val="24"/>
        </w:rPr>
        <w:t>Rarely</w:t>
      </w:r>
      <w:proofErr w:type="gramEnd"/>
      <w:r w:rsidRPr="00782E47">
        <w:rPr>
          <w:rFonts w:ascii="Times New Roman" w:hAnsi="Times New Roman" w:cs="Times New Roman"/>
          <w:sz w:val="24"/>
          <w:szCs w:val="24"/>
        </w:rPr>
        <w:t xml:space="preserve"> (2), Occasionally (3), Often (4) and Very often (5).</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Productivity of employees can be maximized by achieving improved indoor environmental quality and climate.</w:t>
      </w:r>
    </w:p>
    <w:p w:rsidR="007609EF" w:rsidRPr="00782E47" w:rsidRDefault="007609EF" w:rsidP="007609EF">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b/>
          <w:sz w:val="24"/>
          <w:szCs w:val="24"/>
        </w:rPr>
        <w:t>Validity of data</w:t>
      </w:r>
      <w:r w:rsidRPr="00782E47">
        <w:rPr>
          <w:rFonts w:ascii="Times New Roman" w:hAnsi="Times New Roman" w:cs="Times New Roman"/>
          <w:sz w:val="24"/>
          <w:szCs w:val="24"/>
        </w:rPr>
        <w:t xml:space="preserve"> </w:t>
      </w:r>
    </w:p>
    <w:p w:rsidR="007609EF" w:rsidRDefault="007609EF" w:rsidP="001525E5">
      <w:pPr>
        <w:tabs>
          <w:tab w:val="left" w:pos="1620"/>
        </w:tabs>
        <w:spacing w:before="100" w:beforeAutospacing="1" w:after="100" w:afterAutospacing="1" w:line="24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Good Sample size represents the trueness of data analysed and studied here.</w:t>
      </w:r>
    </w:p>
    <w:p w:rsidR="007609EF" w:rsidRDefault="007609EF" w:rsidP="001525E5">
      <w:pPr>
        <w:tabs>
          <w:tab w:val="left" w:pos="1620"/>
        </w:tabs>
        <w:spacing w:before="100" w:beforeAutospacing="1" w:after="100" w:afterAutospacing="1" w:line="240" w:lineRule="auto"/>
        <w:contextualSpacing/>
        <w:jc w:val="both"/>
        <w:rPr>
          <w:rFonts w:ascii="Times New Roman" w:hAnsi="Times New Roman" w:cs="Times New Roman"/>
          <w:sz w:val="24"/>
          <w:szCs w:val="24"/>
        </w:rPr>
      </w:pPr>
    </w:p>
    <w:p w:rsidR="002960E6" w:rsidRDefault="002960E6" w:rsidP="001525E5">
      <w:pPr>
        <w:tabs>
          <w:tab w:val="left" w:pos="284"/>
        </w:tabs>
        <w:spacing w:before="100" w:beforeAutospacing="1" w:after="100" w:afterAutospacing="1" w:line="240" w:lineRule="auto"/>
        <w:jc w:val="center"/>
        <w:rPr>
          <w:rFonts w:ascii="Times New Roman" w:hAnsi="Times New Roman" w:cs="Times New Roman"/>
          <w:b/>
          <w:sz w:val="28"/>
          <w:szCs w:val="24"/>
        </w:rPr>
      </w:pPr>
    </w:p>
    <w:p w:rsidR="002960E6" w:rsidRDefault="002960E6" w:rsidP="001525E5">
      <w:pPr>
        <w:tabs>
          <w:tab w:val="left" w:pos="284"/>
        </w:tabs>
        <w:spacing w:before="100" w:beforeAutospacing="1" w:after="100" w:afterAutospacing="1" w:line="240" w:lineRule="auto"/>
        <w:jc w:val="center"/>
        <w:rPr>
          <w:rFonts w:ascii="Times New Roman" w:hAnsi="Times New Roman" w:cs="Times New Roman"/>
          <w:b/>
          <w:sz w:val="28"/>
          <w:szCs w:val="24"/>
        </w:rPr>
      </w:pPr>
    </w:p>
    <w:p w:rsidR="002960E6" w:rsidRDefault="002960E6" w:rsidP="001525E5">
      <w:pPr>
        <w:tabs>
          <w:tab w:val="left" w:pos="284"/>
        </w:tabs>
        <w:spacing w:before="100" w:beforeAutospacing="1" w:after="100" w:afterAutospacing="1" w:line="240" w:lineRule="auto"/>
        <w:jc w:val="center"/>
        <w:rPr>
          <w:rFonts w:ascii="Times New Roman" w:hAnsi="Times New Roman" w:cs="Times New Roman"/>
          <w:b/>
          <w:sz w:val="28"/>
          <w:szCs w:val="24"/>
        </w:rPr>
      </w:pPr>
    </w:p>
    <w:p w:rsidR="002960E6" w:rsidRDefault="002960E6" w:rsidP="001525E5">
      <w:pPr>
        <w:tabs>
          <w:tab w:val="left" w:pos="284"/>
        </w:tabs>
        <w:spacing w:before="100" w:beforeAutospacing="1" w:after="100" w:afterAutospacing="1" w:line="240" w:lineRule="auto"/>
        <w:jc w:val="center"/>
        <w:rPr>
          <w:rFonts w:ascii="Times New Roman" w:hAnsi="Times New Roman" w:cs="Times New Roman"/>
          <w:b/>
          <w:sz w:val="28"/>
          <w:szCs w:val="24"/>
        </w:rPr>
      </w:pPr>
    </w:p>
    <w:p w:rsidR="002E0C65" w:rsidRPr="003A4618" w:rsidRDefault="0089110D" w:rsidP="001525E5">
      <w:pPr>
        <w:tabs>
          <w:tab w:val="left" w:pos="284"/>
        </w:tabs>
        <w:spacing w:before="100" w:beforeAutospacing="1" w:after="100" w:afterAutospacing="1" w:line="240" w:lineRule="auto"/>
        <w:jc w:val="center"/>
        <w:rPr>
          <w:b/>
          <w:sz w:val="24"/>
        </w:rPr>
      </w:pPr>
      <w:r w:rsidRPr="0089110D">
        <w:rPr>
          <w:rFonts w:ascii="Times New Roman" w:hAnsi="Times New Roman" w:cs="Times New Roman"/>
          <w:b/>
          <w:sz w:val="24"/>
          <w:szCs w:val="24"/>
        </w:rPr>
        <w:lastRenderedPageBreak/>
        <w:t>7</w:t>
      </w:r>
      <w:r w:rsidR="001974B2" w:rsidRPr="0089110D">
        <w:rPr>
          <w:rFonts w:ascii="Times New Roman" w:hAnsi="Times New Roman" w:cs="Times New Roman"/>
          <w:b/>
          <w:sz w:val="24"/>
          <w:szCs w:val="24"/>
        </w:rPr>
        <w:t xml:space="preserve">. </w:t>
      </w:r>
      <w:r w:rsidR="001974B2" w:rsidRPr="003A4618">
        <w:rPr>
          <w:b/>
          <w:sz w:val="24"/>
        </w:rPr>
        <w:t>Testing of the Hypothesis</w:t>
      </w:r>
    </w:p>
    <w:p w:rsidR="006F226E" w:rsidRDefault="00BF51C3" w:rsidP="001525E5">
      <w:pPr>
        <w:tabs>
          <w:tab w:val="left" w:pos="284"/>
        </w:tabs>
        <w:spacing w:before="100" w:beforeAutospacing="1" w:after="100" w:afterAutospacing="1" w:line="360" w:lineRule="auto"/>
        <w:contextualSpacing/>
      </w:pPr>
      <w:r>
        <w:t xml:space="preserve">Degree of freedom </w:t>
      </w:r>
      <w:r w:rsidR="006F226E">
        <w:t xml:space="preserve">= 4 </w:t>
      </w:r>
    </w:p>
    <w:p w:rsidR="006F226E" w:rsidRDefault="006F226E" w:rsidP="001525E5">
      <w:pPr>
        <w:tabs>
          <w:tab w:val="left" w:pos="284"/>
        </w:tabs>
        <w:spacing w:before="100" w:beforeAutospacing="1" w:after="100" w:afterAutospacing="1" w:line="360" w:lineRule="auto"/>
        <w:contextualSpacing/>
      </w:pPr>
      <w:r>
        <w:t xml:space="preserve">Table value = 9.488 </w:t>
      </w:r>
    </w:p>
    <w:p w:rsidR="006F226E" w:rsidRDefault="006F226E" w:rsidP="001525E5">
      <w:pPr>
        <w:tabs>
          <w:tab w:val="left" w:pos="284"/>
        </w:tabs>
        <w:spacing w:before="100" w:beforeAutospacing="1" w:after="100" w:afterAutospacing="1" w:line="360" w:lineRule="auto"/>
        <w:contextualSpacing/>
      </w:pPr>
      <w:r>
        <w:t xml:space="preserve">Formula for the chi technique is </w:t>
      </w:r>
    </w:p>
    <w:p w:rsidR="006F226E" w:rsidRDefault="006F226E" w:rsidP="006F226E">
      <w:pPr>
        <w:tabs>
          <w:tab w:val="left" w:pos="284"/>
        </w:tabs>
        <w:spacing w:before="100" w:beforeAutospacing="1" w:after="100" w:afterAutospacing="1" w:line="360" w:lineRule="auto"/>
        <w:contextualSpacing/>
      </w:pPr>
      <w:r>
        <w:t>X 2 =</w:t>
      </w:r>
      <w:r w:rsidRPr="006F226E">
        <w:rPr>
          <w:u w:val="single"/>
        </w:rPr>
        <w:t xml:space="preserve">∑ (O-E) 2 </w:t>
      </w:r>
    </w:p>
    <w:p w:rsidR="006F226E" w:rsidRDefault="006F226E" w:rsidP="006F226E">
      <w:pPr>
        <w:tabs>
          <w:tab w:val="left" w:pos="284"/>
        </w:tabs>
        <w:spacing w:before="100" w:beforeAutospacing="1" w:after="100" w:afterAutospacing="1" w:line="360" w:lineRule="auto"/>
        <w:contextualSpacing/>
      </w:pPr>
      <w:r>
        <w:t xml:space="preserve">              E </w:t>
      </w:r>
    </w:p>
    <w:p w:rsidR="006F226E" w:rsidRDefault="00BF51C3" w:rsidP="006F226E">
      <w:pPr>
        <w:tabs>
          <w:tab w:val="left" w:pos="284"/>
        </w:tabs>
        <w:spacing w:before="100" w:beforeAutospacing="1" w:after="100" w:afterAutospacing="1" w:line="360" w:lineRule="auto"/>
        <w:contextualSpacing/>
      </w:pPr>
      <w:r>
        <w:t>Calculated value = 10</w:t>
      </w:r>
      <w:r w:rsidR="006F226E">
        <w:t xml:space="preserve"> </w:t>
      </w:r>
    </w:p>
    <w:p w:rsidR="006F226E" w:rsidRPr="006F226E" w:rsidRDefault="006F226E" w:rsidP="006F226E">
      <w:pPr>
        <w:tabs>
          <w:tab w:val="left" w:pos="284"/>
        </w:tabs>
        <w:spacing w:before="100" w:beforeAutospacing="1" w:after="100" w:afterAutospacing="1" w:line="360" w:lineRule="auto"/>
        <w:contextualSpacing/>
        <w:rPr>
          <w:b/>
        </w:rPr>
      </w:pPr>
      <w:r w:rsidRPr="006F226E">
        <w:rPr>
          <w:b/>
        </w:rPr>
        <w:t xml:space="preserve">Decision rule </w:t>
      </w:r>
    </w:p>
    <w:p w:rsidR="006F226E" w:rsidRDefault="006F226E" w:rsidP="006F226E">
      <w:pPr>
        <w:tabs>
          <w:tab w:val="left" w:pos="284"/>
        </w:tabs>
        <w:spacing w:before="100" w:beforeAutospacing="1" w:after="100" w:afterAutospacing="1" w:line="360" w:lineRule="auto"/>
        <w:contextualSpacing/>
      </w:pPr>
      <w:r>
        <w:t>Hence the calculated value x2=</w:t>
      </w:r>
      <w:r w:rsidR="00BF51C3">
        <w:t xml:space="preserve"> 10 which </w:t>
      </w:r>
      <w:r w:rsidR="00C31596">
        <w:t>is higher than the table</w:t>
      </w:r>
      <w:r>
        <w:t xml:space="preserve"> value 9.488, null hypothesis is thus rejected, chi square value is more than tab</w:t>
      </w:r>
      <w:r w:rsidR="00BF51C3">
        <w:t xml:space="preserve">le </w:t>
      </w:r>
      <w:r>
        <w:t xml:space="preserve">value thus  alternative hypothesis </w:t>
      </w:r>
      <w:r w:rsidR="00C31596">
        <w:t xml:space="preserve">is </w:t>
      </w:r>
      <w:r>
        <w:t>selected.</w:t>
      </w:r>
    </w:p>
    <w:p w:rsidR="006F226E" w:rsidRDefault="00532FFE" w:rsidP="006F226E">
      <w:pPr>
        <w:tabs>
          <w:tab w:val="left" w:pos="284"/>
        </w:tabs>
        <w:spacing w:before="100" w:beforeAutospacing="1" w:after="100" w:afterAutospacing="1" w:line="360" w:lineRule="auto"/>
        <w:contextualSpacing/>
      </w:pPr>
      <w:r>
        <w:t xml:space="preserve">H0 Rejected </w:t>
      </w:r>
      <w:r w:rsidR="00C44364">
        <w:t>&amp; H1</w:t>
      </w:r>
      <w:r>
        <w:t xml:space="preserve"> Accepted</w:t>
      </w:r>
    </w:p>
    <w:p w:rsidR="001525E5" w:rsidRPr="001525E5" w:rsidRDefault="00F003A3" w:rsidP="001525E5">
      <w:pPr>
        <w:tabs>
          <w:tab w:val="left" w:pos="284"/>
        </w:tabs>
        <w:spacing w:before="100" w:beforeAutospacing="1" w:after="100" w:afterAutospacing="1" w:line="360" w:lineRule="auto"/>
        <w:contextualSpacing/>
        <w:jc w:val="center"/>
      </w:pPr>
      <w:r>
        <w:rPr>
          <w:noProof/>
          <w:lang w:eastAsia="en-IN"/>
        </w:rPr>
        <w:drawing>
          <wp:inline distT="0" distB="0" distL="0" distR="0">
            <wp:extent cx="3362325" cy="22098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5E5" w:rsidRPr="003A4618" w:rsidRDefault="00607CEB" w:rsidP="003A4618">
      <w:pPr>
        <w:tabs>
          <w:tab w:val="left" w:pos="284"/>
        </w:tabs>
        <w:spacing w:before="100" w:beforeAutospacing="1" w:after="100" w:afterAutospacing="1" w:line="360" w:lineRule="auto"/>
        <w:jc w:val="center"/>
        <w:rPr>
          <w:rFonts w:ascii="Times New Roman" w:hAnsi="Times New Roman" w:cs="Times New Roman"/>
          <w:sz w:val="20"/>
        </w:rPr>
      </w:pPr>
      <w:r w:rsidRPr="003A4618">
        <w:rPr>
          <w:rFonts w:ascii="Times New Roman" w:hAnsi="Times New Roman" w:cs="Times New Roman"/>
          <w:sz w:val="20"/>
        </w:rPr>
        <w:t>Figure 1.4 Hypothesis testing represented through graphical line</w:t>
      </w:r>
    </w:p>
    <w:p w:rsidR="007609EF" w:rsidRPr="001525E5" w:rsidRDefault="0089110D" w:rsidP="007609EF">
      <w:pPr>
        <w:tabs>
          <w:tab w:val="left" w:pos="284"/>
        </w:tabs>
        <w:spacing w:before="100" w:beforeAutospacing="1" w:after="100" w:afterAutospacing="1" w:line="360" w:lineRule="auto"/>
        <w:jc w:val="center"/>
        <w:rPr>
          <w:rFonts w:ascii="Times New Roman" w:hAnsi="Times New Roman" w:cs="Times New Roman"/>
          <w:b/>
        </w:rPr>
      </w:pPr>
      <w:r>
        <w:rPr>
          <w:rFonts w:ascii="Times New Roman" w:hAnsi="Times New Roman" w:cs="Times New Roman"/>
          <w:b/>
        </w:rPr>
        <w:t>8</w:t>
      </w:r>
      <w:r w:rsidR="001974B2" w:rsidRPr="001525E5">
        <w:rPr>
          <w:rFonts w:ascii="Times New Roman" w:hAnsi="Times New Roman" w:cs="Times New Roman"/>
          <w:b/>
        </w:rPr>
        <w:t>. Conclusion and Recommendations</w:t>
      </w:r>
    </w:p>
    <w:p w:rsidR="0008022B" w:rsidRDefault="007609EF" w:rsidP="001525E5">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The study demonstrates the importance of ergonomics and related employee satisfaction, which can be stated to be good in many areas as per the IT sector company undertaken for this study. It also indicates towards various other facts covered under the </w:t>
      </w:r>
      <w:proofErr w:type="spellStart"/>
      <w:r w:rsidR="0045463D">
        <w:rPr>
          <w:rFonts w:ascii="Times New Roman" w:hAnsi="Times New Roman" w:cs="Times New Roman"/>
          <w:sz w:val="24"/>
          <w:szCs w:val="24"/>
        </w:rPr>
        <w:t>ergonomical</w:t>
      </w:r>
      <w:proofErr w:type="spellEnd"/>
      <w:r w:rsidRPr="00782E47">
        <w:rPr>
          <w:rFonts w:ascii="Times New Roman" w:hAnsi="Times New Roman" w:cs="Times New Roman"/>
          <w:sz w:val="24"/>
          <w:szCs w:val="24"/>
        </w:rPr>
        <w:t xml:space="preserve"> dimensions of any service organizations of udupi district, India. Employer’s good &amp; comfortable provision of various facilities in these industries to the workers. It also encourages the reader to learn and analyse the role of the most important to the least important variable of ergonomics under observation in the IT </w:t>
      </w:r>
      <w:r w:rsidR="0045463D" w:rsidRPr="00782E47">
        <w:rPr>
          <w:rFonts w:ascii="Times New Roman" w:hAnsi="Times New Roman" w:cs="Times New Roman"/>
          <w:sz w:val="24"/>
          <w:szCs w:val="24"/>
        </w:rPr>
        <w:t>industry’s</w:t>
      </w:r>
      <w:r w:rsidRPr="00782E47">
        <w:rPr>
          <w:rFonts w:ascii="Times New Roman" w:hAnsi="Times New Roman" w:cs="Times New Roman"/>
          <w:sz w:val="24"/>
          <w:szCs w:val="24"/>
        </w:rPr>
        <w:t xml:space="preserve"> from employee point of view.</w:t>
      </w:r>
    </w:p>
    <w:p w:rsidR="001525E5" w:rsidRPr="001525E5" w:rsidRDefault="001525E5" w:rsidP="001525E5">
      <w:pPr>
        <w:tabs>
          <w:tab w:val="left" w:pos="1620"/>
        </w:tabs>
        <w:spacing w:before="100" w:beforeAutospacing="1" w:after="100" w:afterAutospacing="1" w:line="240" w:lineRule="auto"/>
        <w:contextualSpacing/>
        <w:jc w:val="both"/>
        <w:rPr>
          <w:rFonts w:ascii="Times New Roman" w:hAnsi="Times New Roman" w:cs="Times New Roman"/>
          <w:sz w:val="24"/>
          <w:szCs w:val="24"/>
        </w:rPr>
      </w:pPr>
    </w:p>
    <w:p w:rsidR="007609EF" w:rsidRDefault="00C9776D" w:rsidP="001525E5">
      <w:pPr>
        <w:tabs>
          <w:tab w:val="left" w:pos="1620"/>
        </w:tabs>
        <w:spacing w:before="100" w:beforeAutospacing="1" w:after="100" w:afterAutospacing="1" w:line="360" w:lineRule="auto"/>
        <w:contextualSpacing/>
        <w:jc w:val="both"/>
        <w:rPr>
          <w:rFonts w:ascii="Times New Roman" w:hAnsi="Times New Roman" w:cs="Times New Roman"/>
          <w:b/>
          <w:sz w:val="24"/>
          <w:szCs w:val="24"/>
        </w:rPr>
      </w:pPr>
      <w:r w:rsidRPr="00782E47">
        <w:rPr>
          <w:rFonts w:ascii="Times New Roman" w:hAnsi="Times New Roman" w:cs="Times New Roman"/>
          <w:b/>
          <w:sz w:val="24"/>
          <w:szCs w:val="24"/>
        </w:rPr>
        <w:t>Evaluation and Review</w:t>
      </w:r>
      <w:r w:rsidRPr="00782E47">
        <w:rPr>
          <w:rFonts w:ascii="Times New Roman" w:hAnsi="Times New Roman" w:cs="Times New Roman"/>
          <w:b/>
          <w:sz w:val="24"/>
          <w:szCs w:val="24"/>
        </w:rPr>
        <w:cr/>
      </w:r>
      <w:r w:rsidR="008D1F6E" w:rsidRPr="00782E47">
        <w:rPr>
          <w:rFonts w:ascii="Times New Roman" w:hAnsi="Times New Roman" w:cs="Times New Roman"/>
          <w:sz w:val="24"/>
          <w:szCs w:val="24"/>
        </w:rPr>
        <w:t xml:space="preserve"> Evaluation is when you assess whether what you have been doing is really making the difference that you intended it to. It tends to happen less frequently, for example annually or at the end of a longer-term project. Review is when you look at the results of an evaluation and decide whether it needs to change.</w:t>
      </w:r>
    </w:p>
    <w:p w:rsidR="002960E6" w:rsidRDefault="002960E6" w:rsidP="007609EF">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p>
    <w:p w:rsidR="002960E6" w:rsidRDefault="002960E6" w:rsidP="007609EF">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p>
    <w:p w:rsidR="00025E6E" w:rsidRPr="00782E47" w:rsidRDefault="0089110D" w:rsidP="007609EF">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7609EF">
        <w:rPr>
          <w:rFonts w:ascii="Times New Roman" w:hAnsi="Times New Roman" w:cs="Times New Roman"/>
          <w:b/>
          <w:sz w:val="24"/>
          <w:szCs w:val="24"/>
        </w:rPr>
        <w:t xml:space="preserve">. </w:t>
      </w:r>
      <w:r w:rsidR="00025E6E" w:rsidRPr="00782E47">
        <w:rPr>
          <w:rFonts w:ascii="Times New Roman" w:hAnsi="Times New Roman" w:cs="Times New Roman"/>
          <w:b/>
          <w:sz w:val="24"/>
          <w:szCs w:val="24"/>
        </w:rPr>
        <w:t>A</w:t>
      </w:r>
      <w:r w:rsidR="00232819" w:rsidRPr="00782E47">
        <w:rPr>
          <w:rFonts w:ascii="Times New Roman" w:hAnsi="Times New Roman" w:cs="Times New Roman"/>
          <w:b/>
          <w:sz w:val="24"/>
          <w:szCs w:val="24"/>
        </w:rPr>
        <w:t>bout the Authors</w:t>
      </w:r>
    </w:p>
    <w:p w:rsidR="00281F04" w:rsidRPr="00782E47" w:rsidRDefault="003C719F"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 xml:space="preserve">Author Associate Prof. Seema Saxena, area of research is </w:t>
      </w:r>
      <w:r w:rsidR="00A2521B" w:rsidRPr="00782E47">
        <w:rPr>
          <w:rFonts w:ascii="Times New Roman" w:hAnsi="Times New Roman" w:cs="Times New Roman"/>
          <w:sz w:val="24"/>
          <w:szCs w:val="24"/>
        </w:rPr>
        <w:t>Ergonomics</w:t>
      </w:r>
      <w:r w:rsidRPr="00782E47">
        <w:rPr>
          <w:rFonts w:ascii="Times New Roman" w:hAnsi="Times New Roman" w:cs="Times New Roman"/>
          <w:sz w:val="24"/>
          <w:szCs w:val="24"/>
        </w:rPr>
        <w:t xml:space="preserve"> and Employee satisfaction in relation to udupi district, </w:t>
      </w:r>
      <w:r w:rsidR="00A2521B" w:rsidRPr="00782E47">
        <w:rPr>
          <w:rFonts w:ascii="Times New Roman" w:hAnsi="Times New Roman" w:cs="Times New Roman"/>
          <w:sz w:val="24"/>
          <w:szCs w:val="24"/>
        </w:rPr>
        <w:t>Karnataka, India</w:t>
      </w:r>
      <w:r w:rsidRPr="00782E47">
        <w:rPr>
          <w:rFonts w:ascii="Times New Roman" w:hAnsi="Times New Roman" w:cs="Times New Roman"/>
          <w:sz w:val="24"/>
          <w:szCs w:val="24"/>
        </w:rPr>
        <w:t xml:space="preserve">, Research Scholar at VTU, Belagavi, </w:t>
      </w:r>
      <w:proofErr w:type="gramStart"/>
      <w:r w:rsidRPr="00782E47">
        <w:rPr>
          <w:rFonts w:ascii="Times New Roman" w:hAnsi="Times New Roman" w:cs="Times New Roman"/>
          <w:sz w:val="24"/>
          <w:szCs w:val="24"/>
        </w:rPr>
        <w:t>Karnataka</w:t>
      </w:r>
      <w:proofErr w:type="gramEnd"/>
    </w:p>
    <w:p w:rsidR="003A4618" w:rsidRPr="002960E6" w:rsidRDefault="00BD3424" w:rsidP="002960E6">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Co</w:t>
      </w:r>
      <w:r w:rsidR="003C719F" w:rsidRPr="00782E47">
        <w:rPr>
          <w:rFonts w:ascii="Times New Roman" w:hAnsi="Times New Roman" w:cs="Times New Roman"/>
          <w:sz w:val="24"/>
          <w:szCs w:val="24"/>
        </w:rPr>
        <w:t xml:space="preserve"> Author Prof &amp; Dr. Surekha Invalli, Head of the Department, KVG College of Engineering, Sullia, Karnataka, Research Guide of the first Author</w:t>
      </w:r>
      <w:r w:rsidR="002960E6">
        <w:rPr>
          <w:rFonts w:ascii="Times New Roman" w:hAnsi="Times New Roman" w:cs="Times New Roman"/>
          <w:sz w:val="24"/>
          <w:szCs w:val="24"/>
        </w:rPr>
        <w:t>.</w:t>
      </w:r>
    </w:p>
    <w:p w:rsidR="00025E6E" w:rsidRPr="00782E47" w:rsidRDefault="0089110D" w:rsidP="007609EF">
      <w:pPr>
        <w:tabs>
          <w:tab w:val="left" w:pos="1620"/>
        </w:tabs>
        <w:spacing w:before="100" w:beforeAutospacing="1" w:after="100" w:afterAutospacing="1"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7609EF">
        <w:rPr>
          <w:rFonts w:ascii="Times New Roman" w:hAnsi="Times New Roman" w:cs="Times New Roman"/>
          <w:b/>
          <w:sz w:val="24"/>
          <w:szCs w:val="24"/>
        </w:rPr>
        <w:t xml:space="preserve">. </w:t>
      </w:r>
      <w:r w:rsidR="00BD3424" w:rsidRPr="00782E47">
        <w:rPr>
          <w:rFonts w:ascii="Times New Roman" w:hAnsi="Times New Roman" w:cs="Times New Roman"/>
          <w:b/>
          <w:sz w:val="24"/>
          <w:szCs w:val="24"/>
        </w:rPr>
        <w:t>A</w:t>
      </w:r>
      <w:r w:rsidR="00232819" w:rsidRPr="00782E47">
        <w:rPr>
          <w:rFonts w:ascii="Times New Roman" w:hAnsi="Times New Roman" w:cs="Times New Roman"/>
          <w:b/>
          <w:sz w:val="24"/>
          <w:szCs w:val="24"/>
        </w:rPr>
        <w:t>cknowledgement</w:t>
      </w:r>
    </w:p>
    <w:p w:rsidR="00E850A9" w:rsidRPr="00782E47" w:rsidRDefault="003C719F" w:rsidP="008143A9">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Visveswaraya technological university Belagavi encourage and support their research scholars for publishing such research papers during their research studies</w:t>
      </w:r>
      <w:r w:rsidR="00151E8F" w:rsidRPr="00782E47">
        <w:rPr>
          <w:rFonts w:ascii="Times New Roman" w:hAnsi="Times New Roman" w:cs="Times New Roman"/>
          <w:sz w:val="24"/>
          <w:szCs w:val="24"/>
        </w:rPr>
        <w:t>.</w:t>
      </w:r>
      <w:r w:rsidR="00142F52" w:rsidRPr="00782E47">
        <w:rPr>
          <w:rFonts w:ascii="Times New Roman" w:hAnsi="Times New Roman" w:cs="Times New Roman"/>
          <w:sz w:val="24"/>
          <w:szCs w:val="24"/>
        </w:rPr>
        <w:t xml:space="preserve"> VTU is one of the largest universities in India with 212 colleges affiliated to it with an intake capacity of over 467,100 undergraduate students and 12,666 postgraduate students. The university encompasses technical and management fields which offer 30 undergraduate and 71 postgraduate courses.</w:t>
      </w:r>
    </w:p>
    <w:p w:rsidR="001525E5" w:rsidRPr="003A4618" w:rsidRDefault="00142F52" w:rsidP="003A4618">
      <w:pPr>
        <w:tabs>
          <w:tab w:val="left" w:pos="1620"/>
        </w:tabs>
        <w:spacing w:before="100" w:beforeAutospacing="1" w:after="100" w:afterAutospacing="1" w:line="360" w:lineRule="auto"/>
        <w:contextualSpacing/>
        <w:jc w:val="both"/>
        <w:rPr>
          <w:rFonts w:ascii="Times New Roman" w:hAnsi="Times New Roman" w:cs="Times New Roman"/>
          <w:sz w:val="24"/>
          <w:szCs w:val="24"/>
        </w:rPr>
      </w:pPr>
      <w:r w:rsidRPr="00782E47">
        <w:rPr>
          <w:rFonts w:ascii="Times New Roman" w:hAnsi="Times New Roman" w:cs="Times New Roman"/>
          <w:sz w:val="24"/>
          <w:szCs w:val="24"/>
        </w:rPr>
        <w:t>VTU has 13 QIP centres and 17 extension centres. Its affiliated colleges offering postgraduate courses. It has around 2,305 departments recognized as research centres which are spread across its affiliated institutions in cities of Karnataka.</w:t>
      </w:r>
    </w:p>
    <w:p w:rsidR="00A023FB" w:rsidRPr="00782E47" w:rsidRDefault="0089110D" w:rsidP="0089110D">
      <w:pPr>
        <w:tabs>
          <w:tab w:val="left" w:pos="1620"/>
        </w:tabs>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025E6E" w:rsidRPr="00782E47">
        <w:rPr>
          <w:rFonts w:ascii="Times New Roman" w:hAnsi="Times New Roman" w:cs="Times New Roman"/>
          <w:b/>
          <w:sz w:val="24"/>
          <w:szCs w:val="24"/>
        </w:rPr>
        <w:t>. R</w:t>
      </w:r>
      <w:r w:rsidR="00232819" w:rsidRPr="00782E47">
        <w:rPr>
          <w:rFonts w:ascii="Times New Roman" w:hAnsi="Times New Roman" w:cs="Times New Roman"/>
          <w:b/>
          <w:sz w:val="24"/>
          <w:szCs w:val="24"/>
        </w:rPr>
        <w:t>eferences</w:t>
      </w:r>
    </w:p>
    <w:p w:rsidR="008C66A6" w:rsidRPr="00782E47" w:rsidRDefault="00A023FB" w:rsidP="00A023FB">
      <w:pPr>
        <w:pStyle w:val="ListParagraph"/>
        <w:numPr>
          <w:ilvl w:val="0"/>
          <w:numId w:val="23"/>
        </w:numPr>
        <w:tabs>
          <w:tab w:val="left" w:pos="1620"/>
        </w:tabs>
        <w:spacing w:before="100" w:beforeAutospacing="1" w:after="100" w:afterAutospacing="1" w:line="360" w:lineRule="auto"/>
        <w:ind w:left="142" w:hanging="142"/>
        <w:jc w:val="both"/>
        <w:rPr>
          <w:rFonts w:ascii="Times New Roman" w:hAnsi="Times New Roman" w:cs="Times New Roman"/>
          <w:b/>
          <w:sz w:val="24"/>
          <w:szCs w:val="24"/>
        </w:rPr>
      </w:pPr>
      <w:r w:rsidRPr="00782E47">
        <w:rPr>
          <w:rFonts w:ascii="Times New Roman" w:eastAsia="Times New Roman" w:hAnsi="Times New Roman" w:cs="Times New Roman"/>
          <w:sz w:val="24"/>
          <w:szCs w:val="24"/>
          <w:lang w:eastAsia="en-IN"/>
        </w:rPr>
        <w:t xml:space="preserve"> </w:t>
      </w:r>
      <w:r w:rsidR="002F2EDC" w:rsidRPr="00782E47">
        <w:rPr>
          <w:rFonts w:ascii="Times New Roman" w:eastAsia="Times New Roman" w:hAnsi="Times New Roman" w:cs="Times New Roman"/>
          <w:sz w:val="24"/>
          <w:szCs w:val="24"/>
          <w:lang w:eastAsia="en-IN"/>
        </w:rPr>
        <w:t xml:space="preserve">Beckett, R., (1995), “Are you sitting comfortably? Facilities,” Vol. 13, No. 12, pp. 26-27. In Zafir, M. M., Durrishah, I., and Mat </w:t>
      </w:r>
      <w:r w:rsidR="00B60BEA" w:rsidRPr="00782E47">
        <w:rPr>
          <w:rFonts w:ascii="Times New Roman" w:eastAsia="Times New Roman" w:hAnsi="Times New Roman" w:cs="Times New Roman"/>
          <w:sz w:val="24"/>
          <w:szCs w:val="24"/>
          <w:lang w:eastAsia="en-IN"/>
        </w:rPr>
        <w:t>Rebe</w:t>
      </w:r>
      <w:r w:rsidR="0045463D">
        <w:rPr>
          <w:rFonts w:ascii="Times New Roman" w:eastAsia="Times New Roman" w:hAnsi="Times New Roman" w:cs="Times New Roman"/>
          <w:sz w:val="24"/>
          <w:szCs w:val="24"/>
          <w:lang w:eastAsia="en-IN"/>
        </w:rPr>
        <w:t>l</w:t>
      </w:r>
      <w:r w:rsidR="002F2EDC" w:rsidRPr="00782E47">
        <w:rPr>
          <w:rFonts w:ascii="Times New Roman" w:eastAsia="Times New Roman" w:hAnsi="Times New Roman" w:cs="Times New Roman"/>
          <w:sz w:val="24"/>
          <w:szCs w:val="24"/>
          <w:lang w:eastAsia="en-IN"/>
        </w:rPr>
        <w:t>, A. R., (2007), “Ergonomics design on the work stress outcomes,” Jurnal Kemanusiaan, Vol. 9, pp. 50-53. Retrieved on October 11, 2010</w:t>
      </w:r>
    </w:p>
    <w:p w:rsidR="008C66A6" w:rsidRPr="00782E47" w:rsidRDefault="008C66A6" w:rsidP="00A023FB">
      <w:pPr>
        <w:pStyle w:val="ListParagraph"/>
        <w:numPr>
          <w:ilvl w:val="0"/>
          <w:numId w:val="8"/>
        </w:numPr>
        <w:tabs>
          <w:tab w:val="left" w:pos="284"/>
        </w:tabs>
        <w:spacing w:before="100" w:beforeAutospacing="1" w:after="100" w:afterAutospacing="1" w:line="360" w:lineRule="auto"/>
        <w:ind w:left="0" w:firstLine="0"/>
        <w:jc w:val="both"/>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Zafir, M. M., Durrishah, I., and Mat Rebi, A. R., (2007), “Ergonomics design on the work stress outcomes,” Journal Kemanusiaan, Vol. 9, pp. 50-53. Retrieved on October 11, 2010</w:t>
      </w:r>
    </w:p>
    <w:p w:rsidR="00B43015" w:rsidRPr="00782E47" w:rsidRDefault="00B43015" w:rsidP="008143A9">
      <w:pPr>
        <w:pStyle w:val="ListParagraph"/>
        <w:numPr>
          <w:ilvl w:val="0"/>
          <w:numId w:val="8"/>
        </w:numPr>
        <w:tabs>
          <w:tab w:val="left" w:pos="284"/>
        </w:tabs>
        <w:spacing w:before="100" w:beforeAutospacing="1" w:after="100" w:afterAutospacing="1" w:line="360" w:lineRule="auto"/>
        <w:ind w:left="0" w:firstLine="0"/>
        <w:jc w:val="both"/>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White, C. M., (1999), “Ergonomics: What is it? Cleaning away the confusion,” International Journal of Industrial Ergonomics, Vol. 4, pp. 67-79. Retrieved on September 15, 2010</w:t>
      </w:r>
    </w:p>
    <w:p w:rsidR="005378DA" w:rsidRPr="00782E47" w:rsidRDefault="005378DA" w:rsidP="008143A9">
      <w:pPr>
        <w:pStyle w:val="ListParagraph"/>
        <w:numPr>
          <w:ilvl w:val="0"/>
          <w:numId w:val="8"/>
        </w:numPr>
        <w:tabs>
          <w:tab w:val="left" w:pos="284"/>
        </w:tabs>
        <w:spacing w:before="100" w:beforeAutospacing="1" w:after="100" w:afterAutospacing="1" w:line="360" w:lineRule="auto"/>
        <w:ind w:left="0" w:firstLine="0"/>
        <w:jc w:val="both"/>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Dale, L. 2004. “Partnering with Management to Implement Ergonomics in the Industrial Setting.” Work: Journal of Prevention, Assessment and Rehabilitation, 22 (2), 117–124.</w:t>
      </w:r>
    </w:p>
    <w:p w:rsidR="005378DA" w:rsidRPr="00782E47" w:rsidRDefault="00B60BEA" w:rsidP="008143A9">
      <w:pPr>
        <w:pStyle w:val="ListParagraph"/>
        <w:numPr>
          <w:ilvl w:val="0"/>
          <w:numId w:val="8"/>
        </w:numPr>
        <w:tabs>
          <w:tab w:val="left" w:pos="284"/>
        </w:tabs>
        <w:spacing w:before="100" w:beforeAutospacing="1" w:after="100" w:afterAutospacing="1" w:line="360" w:lineRule="auto"/>
        <w:ind w:left="0" w:firstLine="0"/>
        <w:jc w:val="both"/>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Hakims</w:t>
      </w:r>
      <w:r w:rsidR="005378DA" w:rsidRPr="00782E47">
        <w:rPr>
          <w:rFonts w:ascii="Times New Roman" w:eastAsia="Times New Roman" w:hAnsi="Times New Roman" w:cs="Times New Roman"/>
          <w:sz w:val="24"/>
          <w:szCs w:val="24"/>
          <w:lang w:eastAsia="en-IN"/>
        </w:rPr>
        <w:t xml:space="preserve">, M. C. and P. </w:t>
      </w:r>
      <w:r w:rsidRPr="00782E47">
        <w:rPr>
          <w:rFonts w:ascii="Times New Roman" w:eastAsia="Times New Roman" w:hAnsi="Times New Roman" w:cs="Times New Roman"/>
          <w:sz w:val="24"/>
          <w:szCs w:val="24"/>
          <w:lang w:eastAsia="en-IN"/>
        </w:rPr>
        <w:t>Carryon</w:t>
      </w:r>
      <w:r w:rsidR="005378DA" w:rsidRPr="00782E47">
        <w:rPr>
          <w:rFonts w:ascii="Times New Roman" w:eastAsia="Times New Roman" w:hAnsi="Times New Roman" w:cs="Times New Roman"/>
          <w:sz w:val="24"/>
          <w:szCs w:val="24"/>
          <w:lang w:eastAsia="en-IN"/>
        </w:rPr>
        <w:t>. 1998. “Theory and Practice for the Implementation of ‘In-House,’ Continuous Improvement Participatory Ergonomic Programs.” Applied Ergonomics, 29 (6), 461–472.</w:t>
      </w:r>
    </w:p>
    <w:p w:rsidR="005378DA" w:rsidRPr="00782E47" w:rsidRDefault="005378DA" w:rsidP="008143A9">
      <w:pPr>
        <w:pStyle w:val="ListParagraph"/>
        <w:numPr>
          <w:ilvl w:val="0"/>
          <w:numId w:val="8"/>
        </w:numPr>
        <w:tabs>
          <w:tab w:val="left" w:pos="284"/>
        </w:tabs>
        <w:spacing w:before="100" w:beforeAutospacing="1" w:after="100" w:afterAutospacing="1" w:line="360" w:lineRule="auto"/>
        <w:ind w:left="0" w:firstLine="0"/>
        <w:jc w:val="both"/>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Jensen, P. L. 1997. “Can Participatory Ergonomics Become ‘The Way We </w:t>
      </w:r>
      <w:r w:rsidR="008D2C68" w:rsidRPr="00782E47">
        <w:rPr>
          <w:rFonts w:ascii="Times New Roman" w:eastAsia="Times New Roman" w:hAnsi="Times New Roman" w:cs="Times New Roman"/>
          <w:sz w:val="24"/>
          <w:szCs w:val="24"/>
          <w:lang w:eastAsia="en-IN"/>
        </w:rPr>
        <w:t>does</w:t>
      </w:r>
      <w:r w:rsidRPr="00782E47">
        <w:rPr>
          <w:rFonts w:ascii="Times New Roman" w:eastAsia="Times New Roman" w:hAnsi="Times New Roman" w:cs="Times New Roman"/>
          <w:sz w:val="24"/>
          <w:szCs w:val="24"/>
          <w:lang w:eastAsia="en-IN"/>
        </w:rPr>
        <w:t xml:space="preserve"> Things in this </w:t>
      </w:r>
      <w:r w:rsidR="00B60BEA" w:rsidRPr="00782E47">
        <w:rPr>
          <w:rFonts w:ascii="Times New Roman" w:eastAsia="Times New Roman" w:hAnsi="Times New Roman" w:cs="Times New Roman"/>
          <w:sz w:val="24"/>
          <w:szCs w:val="24"/>
          <w:lang w:eastAsia="en-IN"/>
        </w:rPr>
        <w:t>Firm’: The</w:t>
      </w:r>
      <w:r w:rsidRPr="00782E47">
        <w:rPr>
          <w:rFonts w:ascii="Times New Roman" w:eastAsia="Times New Roman" w:hAnsi="Times New Roman" w:cs="Times New Roman"/>
          <w:sz w:val="24"/>
          <w:szCs w:val="24"/>
          <w:lang w:eastAsia="en-IN"/>
        </w:rPr>
        <w:t xml:space="preserve"> Scandinavian Approach to Participatory Ergonomics.” Ergonomics, 40 (10), 1078–1087.</w:t>
      </w:r>
    </w:p>
    <w:p w:rsidR="005378DA" w:rsidRPr="00782E47" w:rsidRDefault="005378DA" w:rsidP="008143A9">
      <w:pPr>
        <w:pStyle w:val="ListParagraph"/>
        <w:numPr>
          <w:ilvl w:val="0"/>
          <w:numId w:val="8"/>
        </w:numPr>
        <w:tabs>
          <w:tab w:val="left" w:pos="284"/>
        </w:tabs>
        <w:spacing w:before="100" w:beforeAutospacing="1" w:after="100" w:afterAutospacing="1" w:line="360" w:lineRule="auto"/>
        <w:ind w:left="0" w:firstLine="0"/>
        <w:jc w:val="both"/>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 xml:space="preserve">Lawton, C. and R. A. </w:t>
      </w:r>
      <w:r w:rsidR="00B60BEA" w:rsidRPr="00782E47">
        <w:rPr>
          <w:rFonts w:ascii="Times New Roman" w:eastAsia="Times New Roman" w:hAnsi="Times New Roman" w:cs="Times New Roman"/>
          <w:sz w:val="24"/>
          <w:szCs w:val="24"/>
          <w:lang w:eastAsia="en-IN"/>
        </w:rPr>
        <w:t>Hallam</w:t>
      </w:r>
      <w:r w:rsidRPr="00782E47">
        <w:rPr>
          <w:rFonts w:ascii="Times New Roman" w:eastAsia="Times New Roman" w:hAnsi="Times New Roman" w:cs="Times New Roman"/>
          <w:sz w:val="24"/>
          <w:szCs w:val="24"/>
          <w:lang w:eastAsia="en-IN"/>
        </w:rPr>
        <w:t>. 2000. “Organizational Issues as Obstacles to Intervention for Musculoskeletal Complaints.” Contemporary Ergonomics. P. T. McCabe, M. A. Hanson and S. A. Robertson, eds. London: Taylor and Francis, 333–337.</w:t>
      </w:r>
    </w:p>
    <w:p w:rsidR="009F06D8" w:rsidRPr="00782E47" w:rsidRDefault="00B60BEA" w:rsidP="003A4618">
      <w:pPr>
        <w:pStyle w:val="ListParagraph"/>
        <w:numPr>
          <w:ilvl w:val="0"/>
          <w:numId w:val="8"/>
        </w:numPr>
        <w:tabs>
          <w:tab w:val="left" w:pos="284"/>
        </w:tabs>
        <w:spacing w:before="100" w:beforeAutospacing="1" w:after="100" w:afterAutospacing="1" w:line="360" w:lineRule="auto"/>
        <w:ind w:left="0" w:firstLine="0"/>
        <w:rPr>
          <w:rFonts w:ascii="Times New Roman" w:eastAsia="Times New Roman" w:hAnsi="Times New Roman" w:cs="Times New Roman"/>
          <w:sz w:val="24"/>
          <w:szCs w:val="24"/>
          <w:lang w:eastAsia="en-IN"/>
        </w:rPr>
      </w:pPr>
      <w:r w:rsidRPr="00782E47">
        <w:rPr>
          <w:rFonts w:ascii="Times New Roman" w:eastAsia="Times New Roman" w:hAnsi="Times New Roman" w:cs="Times New Roman"/>
          <w:sz w:val="24"/>
          <w:szCs w:val="24"/>
          <w:lang w:eastAsia="en-IN"/>
        </w:rPr>
        <w:t>McLaughlin</w:t>
      </w:r>
      <w:r w:rsidR="006E7138" w:rsidRPr="00782E47">
        <w:rPr>
          <w:rFonts w:ascii="Times New Roman" w:eastAsia="Times New Roman" w:hAnsi="Times New Roman" w:cs="Times New Roman"/>
          <w:sz w:val="24"/>
          <w:szCs w:val="24"/>
          <w:lang w:eastAsia="en-IN"/>
        </w:rPr>
        <w:t xml:space="preserve">, I. and R. </w:t>
      </w:r>
      <w:r w:rsidRPr="00782E47">
        <w:rPr>
          <w:rFonts w:ascii="Times New Roman" w:eastAsia="Times New Roman" w:hAnsi="Times New Roman" w:cs="Times New Roman"/>
          <w:sz w:val="24"/>
          <w:szCs w:val="24"/>
          <w:lang w:eastAsia="en-IN"/>
        </w:rPr>
        <w:t>Balham</w:t>
      </w:r>
      <w:r w:rsidR="006E7138" w:rsidRPr="00782E47">
        <w:rPr>
          <w:rFonts w:ascii="Times New Roman" w:eastAsia="Times New Roman" w:hAnsi="Times New Roman" w:cs="Times New Roman"/>
          <w:sz w:val="24"/>
          <w:szCs w:val="24"/>
          <w:lang w:eastAsia="en-IN"/>
        </w:rPr>
        <w:t>. 2005. “Political Process Perspectives on Organization and</w:t>
      </w:r>
      <w:r w:rsidR="00DD1860" w:rsidRPr="00782E47">
        <w:rPr>
          <w:rFonts w:ascii="Times New Roman" w:eastAsia="Times New Roman" w:hAnsi="Times New Roman" w:cs="Times New Roman"/>
          <w:sz w:val="24"/>
          <w:szCs w:val="24"/>
          <w:lang w:eastAsia="en-IN"/>
        </w:rPr>
        <w:t xml:space="preserve"> </w:t>
      </w:r>
      <w:r w:rsidR="006E7138" w:rsidRPr="00782E47">
        <w:rPr>
          <w:rFonts w:ascii="Times New Roman" w:eastAsia="Times New Roman" w:hAnsi="Times New Roman" w:cs="Times New Roman"/>
          <w:sz w:val="24"/>
          <w:szCs w:val="24"/>
          <w:lang w:eastAsia="en-IN"/>
        </w:rPr>
        <w:t>Technological Change.” Human Relations, 58 (7), 827–843.</w:t>
      </w:r>
      <w:r w:rsidR="008C66A6" w:rsidRPr="00782E47">
        <w:rPr>
          <w:rFonts w:ascii="Times New Roman" w:eastAsia="Times New Roman" w:hAnsi="Times New Roman" w:cs="Times New Roman"/>
          <w:sz w:val="24"/>
          <w:szCs w:val="24"/>
          <w:lang w:eastAsia="en-IN"/>
        </w:rPr>
        <w:br/>
      </w:r>
    </w:p>
    <w:p w:rsidR="00025E6E" w:rsidRPr="00782E47" w:rsidRDefault="009F06D8" w:rsidP="008143A9">
      <w:pPr>
        <w:tabs>
          <w:tab w:val="left" w:pos="3165"/>
        </w:tabs>
        <w:spacing w:before="100" w:beforeAutospacing="1" w:after="100" w:afterAutospacing="1" w:line="360" w:lineRule="auto"/>
        <w:contextualSpacing/>
        <w:jc w:val="center"/>
        <w:rPr>
          <w:rFonts w:ascii="Times New Roman" w:hAnsi="Times New Roman" w:cs="Times New Roman"/>
          <w:sz w:val="24"/>
          <w:szCs w:val="24"/>
          <w:lang w:eastAsia="en-IN"/>
        </w:rPr>
      </w:pPr>
      <w:r w:rsidRPr="00782E47">
        <w:rPr>
          <w:rFonts w:ascii="Times New Roman" w:hAnsi="Times New Roman" w:cs="Times New Roman"/>
          <w:sz w:val="24"/>
          <w:szCs w:val="24"/>
          <w:lang w:eastAsia="en-IN"/>
        </w:rPr>
        <w:t>****************</w:t>
      </w:r>
    </w:p>
    <w:sectPr w:rsidR="00025E6E" w:rsidRPr="00782E47" w:rsidSect="0082183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18" w:rsidRDefault="00EC4D18" w:rsidP="00E2538E">
      <w:pPr>
        <w:spacing w:after="0" w:line="240" w:lineRule="auto"/>
      </w:pPr>
      <w:r>
        <w:separator/>
      </w:r>
    </w:p>
  </w:endnote>
  <w:endnote w:type="continuationSeparator" w:id="0">
    <w:p w:rsidR="00EC4D18" w:rsidRDefault="00EC4D18" w:rsidP="00E2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48829"/>
      <w:docPartObj>
        <w:docPartGallery w:val="Page Numbers (Bottom of Page)"/>
        <w:docPartUnique/>
      </w:docPartObj>
    </w:sdtPr>
    <w:sdtContent>
      <w:p w:rsidR="00E2538E" w:rsidRDefault="00566DFD">
        <w:pPr>
          <w:pStyle w:val="Footer"/>
          <w:jc w:val="right"/>
        </w:pPr>
        <w:fldSimple w:instr=" PAGE   \* MERGEFORMAT ">
          <w:r w:rsidR="0026408D">
            <w:rPr>
              <w:noProof/>
            </w:rPr>
            <w:t>1</w:t>
          </w:r>
        </w:fldSimple>
        <w:r w:rsidR="00E2538E">
          <w:t>Page</w:t>
        </w:r>
      </w:p>
    </w:sdtContent>
  </w:sdt>
  <w:p w:rsidR="00E2538E" w:rsidRDefault="00E25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18" w:rsidRDefault="00EC4D18" w:rsidP="00E2538E">
      <w:pPr>
        <w:spacing w:after="0" w:line="240" w:lineRule="auto"/>
      </w:pPr>
      <w:r>
        <w:separator/>
      </w:r>
    </w:p>
  </w:footnote>
  <w:footnote w:type="continuationSeparator" w:id="0">
    <w:p w:rsidR="00EC4D18" w:rsidRDefault="00EC4D18" w:rsidP="00E25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A78"/>
    <w:multiLevelType w:val="hybridMultilevel"/>
    <w:tmpl w:val="823818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7C154E"/>
    <w:multiLevelType w:val="hybridMultilevel"/>
    <w:tmpl w:val="29D069D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814531"/>
    <w:multiLevelType w:val="hybridMultilevel"/>
    <w:tmpl w:val="445AB58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430E50"/>
    <w:multiLevelType w:val="hybridMultilevel"/>
    <w:tmpl w:val="93EC484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15154A"/>
    <w:multiLevelType w:val="hybridMultilevel"/>
    <w:tmpl w:val="C596BBB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7E4C06"/>
    <w:multiLevelType w:val="hybridMultilevel"/>
    <w:tmpl w:val="8B98D0D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2745CF"/>
    <w:multiLevelType w:val="hybridMultilevel"/>
    <w:tmpl w:val="C61490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E3328A"/>
    <w:multiLevelType w:val="hybridMultilevel"/>
    <w:tmpl w:val="A016F1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022747"/>
    <w:multiLevelType w:val="hybridMultilevel"/>
    <w:tmpl w:val="4FBC489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C016DC"/>
    <w:multiLevelType w:val="hybridMultilevel"/>
    <w:tmpl w:val="52AACD9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641EF2"/>
    <w:multiLevelType w:val="hybridMultilevel"/>
    <w:tmpl w:val="E34C718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5374D41"/>
    <w:multiLevelType w:val="hybridMultilevel"/>
    <w:tmpl w:val="56682D04"/>
    <w:lvl w:ilvl="0" w:tplc="40090005">
      <w:start w:val="1"/>
      <w:numFmt w:val="bullet"/>
      <w:lvlText w:val=""/>
      <w:lvlJc w:val="left"/>
      <w:pPr>
        <w:ind w:left="720" w:hanging="360"/>
      </w:pPr>
      <w:rPr>
        <w:rFonts w:ascii="Wingdings" w:hAnsi="Wingdings" w:hint="default"/>
      </w:rPr>
    </w:lvl>
    <w:lvl w:ilvl="1" w:tplc="4562200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7E04563"/>
    <w:multiLevelType w:val="hybridMultilevel"/>
    <w:tmpl w:val="32A09A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B1069D"/>
    <w:multiLevelType w:val="hybridMultilevel"/>
    <w:tmpl w:val="BE647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30025EB"/>
    <w:multiLevelType w:val="hybridMultilevel"/>
    <w:tmpl w:val="DF30B612"/>
    <w:lvl w:ilvl="0" w:tplc="4009000D">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5">
    <w:nsid w:val="4BD44C23"/>
    <w:multiLevelType w:val="hybridMultilevel"/>
    <w:tmpl w:val="4B7C24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BE43843"/>
    <w:multiLevelType w:val="hybridMultilevel"/>
    <w:tmpl w:val="4C50EE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E295331"/>
    <w:multiLevelType w:val="hybridMultilevel"/>
    <w:tmpl w:val="90DE05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2D3D4A"/>
    <w:multiLevelType w:val="hybridMultilevel"/>
    <w:tmpl w:val="158CF0E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884DF3"/>
    <w:multiLevelType w:val="hybridMultilevel"/>
    <w:tmpl w:val="97A05E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0C287F"/>
    <w:multiLevelType w:val="multilevel"/>
    <w:tmpl w:val="808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73BE1"/>
    <w:multiLevelType w:val="hybridMultilevel"/>
    <w:tmpl w:val="AADEB9D6"/>
    <w:lvl w:ilvl="0" w:tplc="40090005">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2">
    <w:nsid w:val="66A7595C"/>
    <w:multiLevelType w:val="hybridMultilevel"/>
    <w:tmpl w:val="7D186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9E2D2F"/>
    <w:multiLevelType w:val="hybridMultilevel"/>
    <w:tmpl w:val="269C93F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F84758"/>
    <w:multiLevelType w:val="hybridMultilevel"/>
    <w:tmpl w:val="9A0649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597211"/>
    <w:multiLevelType w:val="hybridMultilevel"/>
    <w:tmpl w:val="956CD066"/>
    <w:lvl w:ilvl="0" w:tplc="F1DAF1C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0E14FE"/>
    <w:multiLevelType w:val="hybridMultilevel"/>
    <w:tmpl w:val="36E2CE5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2"/>
  </w:num>
  <w:num w:numId="4">
    <w:abstractNumId w:val="11"/>
  </w:num>
  <w:num w:numId="5">
    <w:abstractNumId w:val="3"/>
  </w:num>
  <w:num w:numId="6">
    <w:abstractNumId w:val="10"/>
  </w:num>
  <w:num w:numId="7">
    <w:abstractNumId w:val="12"/>
  </w:num>
  <w:num w:numId="8">
    <w:abstractNumId w:val="7"/>
  </w:num>
  <w:num w:numId="9">
    <w:abstractNumId w:val="26"/>
  </w:num>
  <w:num w:numId="10">
    <w:abstractNumId w:val="20"/>
  </w:num>
  <w:num w:numId="11">
    <w:abstractNumId w:val="8"/>
  </w:num>
  <w:num w:numId="12">
    <w:abstractNumId w:val="25"/>
  </w:num>
  <w:num w:numId="13">
    <w:abstractNumId w:val="14"/>
  </w:num>
  <w:num w:numId="14">
    <w:abstractNumId w:val="2"/>
  </w:num>
  <w:num w:numId="15">
    <w:abstractNumId w:val="23"/>
  </w:num>
  <w:num w:numId="16">
    <w:abstractNumId w:val="16"/>
  </w:num>
  <w:num w:numId="17">
    <w:abstractNumId w:val="9"/>
  </w:num>
  <w:num w:numId="18">
    <w:abstractNumId w:val="17"/>
  </w:num>
  <w:num w:numId="19">
    <w:abstractNumId w:val="21"/>
  </w:num>
  <w:num w:numId="20">
    <w:abstractNumId w:val="0"/>
  </w:num>
  <w:num w:numId="21">
    <w:abstractNumId w:val="4"/>
  </w:num>
  <w:num w:numId="22">
    <w:abstractNumId w:val="15"/>
  </w:num>
  <w:num w:numId="23">
    <w:abstractNumId w:val="1"/>
  </w:num>
  <w:num w:numId="24">
    <w:abstractNumId w:val="19"/>
  </w:num>
  <w:num w:numId="25">
    <w:abstractNumId w:val="13"/>
  </w:num>
  <w:num w:numId="26">
    <w:abstractNumId w:val="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7B1B"/>
    <w:rsid w:val="000028AF"/>
    <w:rsid w:val="00025E6E"/>
    <w:rsid w:val="000316BD"/>
    <w:rsid w:val="00035A99"/>
    <w:rsid w:val="00037EB4"/>
    <w:rsid w:val="00051111"/>
    <w:rsid w:val="000518CC"/>
    <w:rsid w:val="00063877"/>
    <w:rsid w:val="00065BE3"/>
    <w:rsid w:val="00065EF4"/>
    <w:rsid w:val="0008022B"/>
    <w:rsid w:val="00086242"/>
    <w:rsid w:val="000A01D7"/>
    <w:rsid w:val="000B4D3C"/>
    <w:rsid w:val="000C45BC"/>
    <w:rsid w:val="000E2862"/>
    <w:rsid w:val="000E3662"/>
    <w:rsid w:val="000E6493"/>
    <w:rsid w:val="0010200E"/>
    <w:rsid w:val="0010436B"/>
    <w:rsid w:val="00121A02"/>
    <w:rsid w:val="00137B99"/>
    <w:rsid w:val="00142F52"/>
    <w:rsid w:val="00151E8F"/>
    <w:rsid w:val="001525E5"/>
    <w:rsid w:val="00164FDF"/>
    <w:rsid w:val="0016559E"/>
    <w:rsid w:val="0017735F"/>
    <w:rsid w:val="00185C33"/>
    <w:rsid w:val="001909D8"/>
    <w:rsid w:val="00192468"/>
    <w:rsid w:val="001974B2"/>
    <w:rsid w:val="001B12A7"/>
    <w:rsid w:val="001C5E22"/>
    <w:rsid w:val="001E3F77"/>
    <w:rsid w:val="001F16FA"/>
    <w:rsid w:val="00211335"/>
    <w:rsid w:val="00216F44"/>
    <w:rsid w:val="00217144"/>
    <w:rsid w:val="00226E0A"/>
    <w:rsid w:val="00232819"/>
    <w:rsid w:val="00236FFB"/>
    <w:rsid w:val="002463AE"/>
    <w:rsid w:val="002563AD"/>
    <w:rsid w:val="0026408D"/>
    <w:rsid w:val="00264FC3"/>
    <w:rsid w:val="002659F1"/>
    <w:rsid w:val="00274707"/>
    <w:rsid w:val="00281F04"/>
    <w:rsid w:val="00294A20"/>
    <w:rsid w:val="002960E6"/>
    <w:rsid w:val="002A0F01"/>
    <w:rsid w:val="002A4FE1"/>
    <w:rsid w:val="002D124F"/>
    <w:rsid w:val="002E0C65"/>
    <w:rsid w:val="002E121C"/>
    <w:rsid w:val="002F2EDC"/>
    <w:rsid w:val="0031060B"/>
    <w:rsid w:val="003210EB"/>
    <w:rsid w:val="00346FF4"/>
    <w:rsid w:val="0038583A"/>
    <w:rsid w:val="00385E87"/>
    <w:rsid w:val="003A4618"/>
    <w:rsid w:val="003C719F"/>
    <w:rsid w:val="003D599C"/>
    <w:rsid w:val="00403813"/>
    <w:rsid w:val="00403A39"/>
    <w:rsid w:val="004119CB"/>
    <w:rsid w:val="00411E7B"/>
    <w:rsid w:val="00442DC3"/>
    <w:rsid w:val="0045463D"/>
    <w:rsid w:val="00465300"/>
    <w:rsid w:val="00466396"/>
    <w:rsid w:val="0047163F"/>
    <w:rsid w:val="00494ED8"/>
    <w:rsid w:val="00497EE4"/>
    <w:rsid w:val="004A165F"/>
    <w:rsid w:val="004A5971"/>
    <w:rsid w:val="004B7DE7"/>
    <w:rsid w:val="004C31F6"/>
    <w:rsid w:val="004D422C"/>
    <w:rsid w:val="004E17AD"/>
    <w:rsid w:val="004F60CE"/>
    <w:rsid w:val="005029F6"/>
    <w:rsid w:val="00515473"/>
    <w:rsid w:val="00520675"/>
    <w:rsid w:val="00532FFE"/>
    <w:rsid w:val="00535029"/>
    <w:rsid w:val="005378DA"/>
    <w:rsid w:val="00541F4D"/>
    <w:rsid w:val="00556315"/>
    <w:rsid w:val="00566DFD"/>
    <w:rsid w:val="00574242"/>
    <w:rsid w:val="0059069E"/>
    <w:rsid w:val="00596829"/>
    <w:rsid w:val="005968F6"/>
    <w:rsid w:val="005C5F68"/>
    <w:rsid w:val="005D2EAC"/>
    <w:rsid w:val="005D3BB6"/>
    <w:rsid w:val="006008DB"/>
    <w:rsid w:val="00601802"/>
    <w:rsid w:val="006066D5"/>
    <w:rsid w:val="00607CEB"/>
    <w:rsid w:val="00617068"/>
    <w:rsid w:val="0062003D"/>
    <w:rsid w:val="006311B6"/>
    <w:rsid w:val="00635B4F"/>
    <w:rsid w:val="006367C8"/>
    <w:rsid w:val="00647B58"/>
    <w:rsid w:val="00650B22"/>
    <w:rsid w:val="00651588"/>
    <w:rsid w:val="0065465B"/>
    <w:rsid w:val="00680C7A"/>
    <w:rsid w:val="00684763"/>
    <w:rsid w:val="006978BE"/>
    <w:rsid w:val="006A1E73"/>
    <w:rsid w:val="006A2EFC"/>
    <w:rsid w:val="006B35FA"/>
    <w:rsid w:val="006C3B82"/>
    <w:rsid w:val="006C4DE1"/>
    <w:rsid w:val="006D060B"/>
    <w:rsid w:val="006D752B"/>
    <w:rsid w:val="006E7138"/>
    <w:rsid w:val="006F2181"/>
    <w:rsid w:val="006F226E"/>
    <w:rsid w:val="006F43BE"/>
    <w:rsid w:val="006F5368"/>
    <w:rsid w:val="006F6F3D"/>
    <w:rsid w:val="007034C9"/>
    <w:rsid w:val="0071680E"/>
    <w:rsid w:val="0074242C"/>
    <w:rsid w:val="00747A4A"/>
    <w:rsid w:val="007555BE"/>
    <w:rsid w:val="007609EF"/>
    <w:rsid w:val="00782E47"/>
    <w:rsid w:val="00794D33"/>
    <w:rsid w:val="007A4041"/>
    <w:rsid w:val="007B1D47"/>
    <w:rsid w:val="007B7584"/>
    <w:rsid w:val="007C3813"/>
    <w:rsid w:val="007D0E83"/>
    <w:rsid w:val="007D3CF1"/>
    <w:rsid w:val="007D619F"/>
    <w:rsid w:val="007E5939"/>
    <w:rsid w:val="007E6C23"/>
    <w:rsid w:val="007F0D0E"/>
    <w:rsid w:val="00800131"/>
    <w:rsid w:val="008077B8"/>
    <w:rsid w:val="008143A9"/>
    <w:rsid w:val="0081516E"/>
    <w:rsid w:val="00816D14"/>
    <w:rsid w:val="0082183B"/>
    <w:rsid w:val="00832CB1"/>
    <w:rsid w:val="00842E10"/>
    <w:rsid w:val="00844435"/>
    <w:rsid w:val="008548AA"/>
    <w:rsid w:val="008557A2"/>
    <w:rsid w:val="00857C82"/>
    <w:rsid w:val="00860F5C"/>
    <w:rsid w:val="008709AD"/>
    <w:rsid w:val="0087556F"/>
    <w:rsid w:val="008865DA"/>
    <w:rsid w:val="0089110D"/>
    <w:rsid w:val="00896CF6"/>
    <w:rsid w:val="008A2234"/>
    <w:rsid w:val="008A4ACD"/>
    <w:rsid w:val="008C66A6"/>
    <w:rsid w:val="008D1F6E"/>
    <w:rsid w:val="008D2C68"/>
    <w:rsid w:val="008D470C"/>
    <w:rsid w:val="008D4AA6"/>
    <w:rsid w:val="008D50E2"/>
    <w:rsid w:val="008E10F0"/>
    <w:rsid w:val="008E1D4D"/>
    <w:rsid w:val="00900129"/>
    <w:rsid w:val="00903B14"/>
    <w:rsid w:val="00921E65"/>
    <w:rsid w:val="009447F2"/>
    <w:rsid w:val="00946932"/>
    <w:rsid w:val="00954CC9"/>
    <w:rsid w:val="009A7B30"/>
    <w:rsid w:val="009A7F77"/>
    <w:rsid w:val="009C6E77"/>
    <w:rsid w:val="009C7427"/>
    <w:rsid w:val="009E69D0"/>
    <w:rsid w:val="009E746E"/>
    <w:rsid w:val="009F06D8"/>
    <w:rsid w:val="009F3A4B"/>
    <w:rsid w:val="009F4A79"/>
    <w:rsid w:val="009F6EE5"/>
    <w:rsid w:val="00A023FB"/>
    <w:rsid w:val="00A02663"/>
    <w:rsid w:val="00A02E96"/>
    <w:rsid w:val="00A22234"/>
    <w:rsid w:val="00A2521B"/>
    <w:rsid w:val="00A4214A"/>
    <w:rsid w:val="00A445CB"/>
    <w:rsid w:val="00A45CF7"/>
    <w:rsid w:val="00A56B7B"/>
    <w:rsid w:val="00A62034"/>
    <w:rsid w:val="00A8224E"/>
    <w:rsid w:val="00A95453"/>
    <w:rsid w:val="00AA1937"/>
    <w:rsid w:val="00AA1A3F"/>
    <w:rsid w:val="00AB06B9"/>
    <w:rsid w:val="00AB3BD5"/>
    <w:rsid w:val="00AE42D6"/>
    <w:rsid w:val="00AF1352"/>
    <w:rsid w:val="00AF46A5"/>
    <w:rsid w:val="00B12D0D"/>
    <w:rsid w:val="00B17014"/>
    <w:rsid w:val="00B21CEF"/>
    <w:rsid w:val="00B41FC0"/>
    <w:rsid w:val="00B42872"/>
    <w:rsid w:val="00B43015"/>
    <w:rsid w:val="00B4520A"/>
    <w:rsid w:val="00B60BEA"/>
    <w:rsid w:val="00B76E49"/>
    <w:rsid w:val="00B771CC"/>
    <w:rsid w:val="00B77B1B"/>
    <w:rsid w:val="00B8322B"/>
    <w:rsid w:val="00B8464F"/>
    <w:rsid w:val="00B85F60"/>
    <w:rsid w:val="00BA7C97"/>
    <w:rsid w:val="00BB385B"/>
    <w:rsid w:val="00BD3424"/>
    <w:rsid w:val="00BE2AD9"/>
    <w:rsid w:val="00BF51C3"/>
    <w:rsid w:val="00C01862"/>
    <w:rsid w:val="00C16C1C"/>
    <w:rsid w:val="00C27E4F"/>
    <w:rsid w:val="00C31596"/>
    <w:rsid w:val="00C35563"/>
    <w:rsid w:val="00C44364"/>
    <w:rsid w:val="00C56917"/>
    <w:rsid w:val="00C57118"/>
    <w:rsid w:val="00C70DE9"/>
    <w:rsid w:val="00C84598"/>
    <w:rsid w:val="00C9776D"/>
    <w:rsid w:val="00CB5579"/>
    <w:rsid w:val="00CC0326"/>
    <w:rsid w:val="00CD3A14"/>
    <w:rsid w:val="00CD4413"/>
    <w:rsid w:val="00CE7E5C"/>
    <w:rsid w:val="00CF471C"/>
    <w:rsid w:val="00CF6761"/>
    <w:rsid w:val="00CF75E9"/>
    <w:rsid w:val="00D00C5B"/>
    <w:rsid w:val="00D063EA"/>
    <w:rsid w:val="00D10D9F"/>
    <w:rsid w:val="00D24ADC"/>
    <w:rsid w:val="00D43840"/>
    <w:rsid w:val="00D530C7"/>
    <w:rsid w:val="00D53ED6"/>
    <w:rsid w:val="00D57799"/>
    <w:rsid w:val="00D64799"/>
    <w:rsid w:val="00DA673E"/>
    <w:rsid w:val="00DA677E"/>
    <w:rsid w:val="00DC331C"/>
    <w:rsid w:val="00DC514C"/>
    <w:rsid w:val="00DC6852"/>
    <w:rsid w:val="00DD1860"/>
    <w:rsid w:val="00DE6026"/>
    <w:rsid w:val="00DE65C5"/>
    <w:rsid w:val="00DE790A"/>
    <w:rsid w:val="00E12438"/>
    <w:rsid w:val="00E12447"/>
    <w:rsid w:val="00E139CD"/>
    <w:rsid w:val="00E13DB1"/>
    <w:rsid w:val="00E2538E"/>
    <w:rsid w:val="00E3027C"/>
    <w:rsid w:val="00E345C8"/>
    <w:rsid w:val="00E35E79"/>
    <w:rsid w:val="00E37564"/>
    <w:rsid w:val="00E5245A"/>
    <w:rsid w:val="00E5730A"/>
    <w:rsid w:val="00E65761"/>
    <w:rsid w:val="00E752C2"/>
    <w:rsid w:val="00E808C0"/>
    <w:rsid w:val="00E850A9"/>
    <w:rsid w:val="00E87C4A"/>
    <w:rsid w:val="00EA5A0C"/>
    <w:rsid w:val="00EB3092"/>
    <w:rsid w:val="00EC4D18"/>
    <w:rsid w:val="00EE25AA"/>
    <w:rsid w:val="00EE2FB8"/>
    <w:rsid w:val="00EE50AB"/>
    <w:rsid w:val="00EF65F9"/>
    <w:rsid w:val="00EF7451"/>
    <w:rsid w:val="00F003A3"/>
    <w:rsid w:val="00F021FA"/>
    <w:rsid w:val="00F05996"/>
    <w:rsid w:val="00F07A51"/>
    <w:rsid w:val="00F16E10"/>
    <w:rsid w:val="00F30683"/>
    <w:rsid w:val="00F5737A"/>
    <w:rsid w:val="00F61D14"/>
    <w:rsid w:val="00F62F49"/>
    <w:rsid w:val="00F70951"/>
    <w:rsid w:val="00F7193A"/>
    <w:rsid w:val="00F842DE"/>
    <w:rsid w:val="00F90B43"/>
    <w:rsid w:val="00F91520"/>
    <w:rsid w:val="00F9407C"/>
    <w:rsid w:val="00F94427"/>
    <w:rsid w:val="00F9512A"/>
    <w:rsid w:val="00F96BB6"/>
    <w:rsid w:val="00FA7EDE"/>
    <w:rsid w:val="00FB64F2"/>
    <w:rsid w:val="00FF39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47"/>
    <w:pPr>
      <w:ind w:left="720"/>
      <w:contextualSpacing/>
    </w:pPr>
  </w:style>
  <w:style w:type="character" w:customStyle="1" w:styleId="ls4">
    <w:name w:val="ls4"/>
    <w:basedOn w:val="DefaultParagraphFont"/>
    <w:rsid w:val="002A4FE1"/>
  </w:style>
  <w:style w:type="character" w:customStyle="1" w:styleId="ff6">
    <w:name w:val="ff6"/>
    <w:basedOn w:val="DefaultParagraphFont"/>
    <w:rsid w:val="002A4FE1"/>
  </w:style>
  <w:style w:type="character" w:customStyle="1" w:styleId="ws3">
    <w:name w:val="ws3"/>
    <w:basedOn w:val="DefaultParagraphFont"/>
    <w:rsid w:val="002A4FE1"/>
  </w:style>
  <w:style w:type="character" w:styleId="Hyperlink">
    <w:name w:val="Hyperlink"/>
    <w:basedOn w:val="DefaultParagraphFont"/>
    <w:uiPriority w:val="99"/>
    <w:unhideWhenUsed/>
    <w:rsid w:val="002A4FE1"/>
    <w:rPr>
      <w:color w:val="0000FF"/>
      <w:u w:val="single"/>
    </w:rPr>
  </w:style>
  <w:style w:type="table" w:styleId="TableGrid">
    <w:name w:val="Table Grid"/>
    <w:basedOn w:val="TableNormal"/>
    <w:uiPriority w:val="59"/>
    <w:rsid w:val="009A7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4">
    <w:name w:val="ff4"/>
    <w:basedOn w:val="DefaultParagraphFont"/>
    <w:rsid w:val="002F2EDC"/>
  </w:style>
  <w:style w:type="character" w:customStyle="1" w:styleId="ff2">
    <w:name w:val="ff2"/>
    <w:basedOn w:val="DefaultParagraphFont"/>
    <w:rsid w:val="002F2EDC"/>
  </w:style>
  <w:style w:type="paragraph" w:styleId="BalloonText">
    <w:name w:val="Balloon Text"/>
    <w:basedOn w:val="Normal"/>
    <w:link w:val="BalloonTextChar"/>
    <w:uiPriority w:val="99"/>
    <w:semiHidden/>
    <w:unhideWhenUsed/>
    <w:rsid w:val="0031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0B"/>
    <w:rPr>
      <w:rFonts w:ascii="Tahoma" w:hAnsi="Tahoma" w:cs="Tahoma"/>
      <w:sz w:val="16"/>
      <w:szCs w:val="16"/>
    </w:rPr>
  </w:style>
  <w:style w:type="paragraph" w:styleId="Header">
    <w:name w:val="header"/>
    <w:basedOn w:val="Normal"/>
    <w:link w:val="HeaderChar"/>
    <w:uiPriority w:val="99"/>
    <w:semiHidden/>
    <w:unhideWhenUsed/>
    <w:rsid w:val="00E253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538E"/>
  </w:style>
  <w:style w:type="paragraph" w:styleId="Footer">
    <w:name w:val="footer"/>
    <w:basedOn w:val="Normal"/>
    <w:link w:val="FooterChar"/>
    <w:uiPriority w:val="99"/>
    <w:unhideWhenUsed/>
    <w:rsid w:val="00E25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38E"/>
  </w:style>
</w:styles>
</file>

<file path=word/webSettings.xml><?xml version="1.0" encoding="utf-8"?>
<w:webSettings xmlns:r="http://schemas.openxmlformats.org/officeDocument/2006/relationships" xmlns:w="http://schemas.openxmlformats.org/wordprocessingml/2006/main">
  <w:divs>
    <w:div w:id="78841766">
      <w:bodyDiv w:val="1"/>
      <w:marLeft w:val="0"/>
      <w:marRight w:val="0"/>
      <w:marTop w:val="0"/>
      <w:marBottom w:val="0"/>
      <w:divBdr>
        <w:top w:val="none" w:sz="0" w:space="0" w:color="auto"/>
        <w:left w:val="none" w:sz="0" w:space="0" w:color="auto"/>
        <w:bottom w:val="none" w:sz="0" w:space="0" w:color="auto"/>
        <w:right w:val="none" w:sz="0" w:space="0" w:color="auto"/>
      </w:divBdr>
      <w:divsChild>
        <w:div w:id="265037707">
          <w:marLeft w:val="0"/>
          <w:marRight w:val="0"/>
          <w:marTop w:val="0"/>
          <w:marBottom w:val="0"/>
          <w:divBdr>
            <w:top w:val="none" w:sz="0" w:space="0" w:color="auto"/>
            <w:left w:val="none" w:sz="0" w:space="0" w:color="auto"/>
            <w:bottom w:val="none" w:sz="0" w:space="0" w:color="auto"/>
            <w:right w:val="none" w:sz="0" w:space="0" w:color="auto"/>
          </w:divBdr>
        </w:div>
        <w:div w:id="329522190">
          <w:marLeft w:val="0"/>
          <w:marRight w:val="0"/>
          <w:marTop w:val="0"/>
          <w:marBottom w:val="0"/>
          <w:divBdr>
            <w:top w:val="none" w:sz="0" w:space="0" w:color="auto"/>
            <w:left w:val="none" w:sz="0" w:space="0" w:color="auto"/>
            <w:bottom w:val="none" w:sz="0" w:space="0" w:color="auto"/>
            <w:right w:val="none" w:sz="0" w:space="0" w:color="auto"/>
          </w:divBdr>
        </w:div>
        <w:div w:id="1216090920">
          <w:marLeft w:val="0"/>
          <w:marRight w:val="0"/>
          <w:marTop w:val="0"/>
          <w:marBottom w:val="0"/>
          <w:divBdr>
            <w:top w:val="none" w:sz="0" w:space="0" w:color="auto"/>
            <w:left w:val="none" w:sz="0" w:space="0" w:color="auto"/>
            <w:bottom w:val="none" w:sz="0" w:space="0" w:color="auto"/>
            <w:right w:val="none" w:sz="0" w:space="0" w:color="auto"/>
          </w:divBdr>
        </w:div>
      </w:divsChild>
    </w:div>
    <w:div w:id="114251015">
      <w:bodyDiv w:val="1"/>
      <w:marLeft w:val="0"/>
      <w:marRight w:val="0"/>
      <w:marTop w:val="0"/>
      <w:marBottom w:val="0"/>
      <w:divBdr>
        <w:top w:val="none" w:sz="0" w:space="0" w:color="auto"/>
        <w:left w:val="none" w:sz="0" w:space="0" w:color="auto"/>
        <w:bottom w:val="none" w:sz="0" w:space="0" w:color="auto"/>
        <w:right w:val="none" w:sz="0" w:space="0" w:color="auto"/>
      </w:divBdr>
    </w:div>
    <w:div w:id="628707329">
      <w:bodyDiv w:val="1"/>
      <w:marLeft w:val="0"/>
      <w:marRight w:val="0"/>
      <w:marTop w:val="0"/>
      <w:marBottom w:val="0"/>
      <w:divBdr>
        <w:top w:val="none" w:sz="0" w:space="0" w:color="auto"/>
        <w:left w:val="none" w:sz="0" w:space="0" w:color="auto"/>
        <w:bottom w:val="none" w:sz="0" w:space="0" w:color="auto"/>
        <w:right w:val="none" w:sz="0" w:space="0" w:color="auto"/>
      </w:divBdr>
    </w:div>
    <w:div w:id="636493493">
      <w:bodyDiv w:val="1"/>
      <w:marLeft w:val="0"/>
      <w:marRight w:val="0"/>
      <w:marTop w:val="0"/>
      <w:marBottom w:val="0"/>
      <w:divBdr>
        <w:top w:val="none" w:sz="0" w:space="0" w:color="auto"/>
        <w:left w:val="none" w:sz="0" w:space="0" w:color="auto"/>
        <w:bottom w:val="none" w:sz="0" w:space="0" w:color="auto"/>
        <w:right w:val="none" w:sz="0" w:space="0" w:color="auto"/>
      </w:divBdr>
      <w:divsChild>
        <w:div w:id="411895888">
          <w:marLeft w:val="0"/>
          <w:marRight w:val="0"/>
          <w:marTop w:val="0"/>
          <w:marBottom w:val="225"/>
          <w:divBdr>
            <w:top w:val="none" w:sz="0" w:space="0" w:color="auto"/>
            <w:left w:val="none" w:sz="0" w:space="0" w:color="auto"/>
            <w:bottom w:val="none" w:sz="0" w:space="0" w:color="auto"/>
            <w:right w:val="none" w:sz="0" w:space="0" w:color="auto"/>
          </w:divBdr>
        </w:div>
      </w:divsChild>
    </w:div>
    <w:div w:id="1133982244">
      <w:bodyDiv w:val="1"/>
      <w:marLeft w:val="0"/>
      <w:marRight w:val="0"/>
      <w:marTop w:val="0"/>
      <w:marBottom w:val="0"/>
      <w:divBdr>
        <w:top w:val="none" w:sz="0" w:space="0" w:color="auto"/>
        <w:left w:val="none" w:sz="0" w:space="0" w:color="auto"/>
        <w:bottom w:val="none" w:sz="0" w:space="0" w:color="auto"/>
        <w:right w:val="none" w:sz="0" w:space="0" w:color="auto"/>
      </w:divBdr>
    </w:div>
    <w:div w:id="1214342956">
      <w:bodyDiv w:val="1"/>
      <w:marLeft w:val="0"/>
      <w:marRight w:val="0"/>
      <w:marTop w:val="0"/>
      <w:marBottom w:val="0"/>
      <w:divBdr>
        <w:top w:val="none" w:sz="0" w:space="0" w:color="auto"/>
        <w:left w:val="none" w:sz="0" w:space="0" w:color="auto"/>
        <w:bottom w:val="none" w:sz="0" w:space="0" w:color="auto"/>
        <w:right w:val="none" w:sz="0" w:space="0" w:color="auto"/>
      </w:divBdr>
    </w:div>
    <w:div w:id="1234386706">
      <w:bodyDiv w:val="1"/>
      <w:marLeft w:val="0"/>
      <w:marRight w:val="0"/>
      <w:marTop w:val="0"/>
      <w:marBottom w:val="0"/>
      <w:divBdr>
        <w:top w:val="none" w:sz="0" w:space="0" w:color="auto"/>
        <w:left w:val="none" w:sz="0" w:space="0" w:color="auto"/>
        <w:bottom w:val="none" w:sz="0" w:space="0" w:color="auto"/>
        <w:right w:val="none" w:sz="0" w:space="0" w:color="auto"/>
      </w:divBdr>
      <w:divsChild>
        <w:div w:id="1046298563">
          <w:marLeft w:val="0"/>
          <w:marRight w:val="0"/>
          <w:marTop w:val="0"/>
          <w:marBottom w:val="0"/>
          <w:divBdr>
            <w:top w:val="none" w:sz="0" w:space="0" w:color="auto"/>
            <w:left w:val="none" w:sz="0" w:space="0" w:color="auto"/>
            <w:bottom w:val="none" w:sz="0" w:space="0" w:color="auto"/>
            <w:right w:val="none" w:sz="0" w:space="0" w:color="auto"/>
          </w:divBdr>
        </w:div>
        <w:div w:id="836964658">
          <w:marLeft w:val="0"/>
          <w:marRight w:val="0"/>
          <w:marTop w:val="0"/>
          <w:marBottom w:val="0"/>
          <w:divBdr>
            <w:top w:val="none" w:sz="0" w:space="0" w:color="auto"/>
            <w:left w:val="none" w:sz="0" w:space="0" w:color="auto"/>
            <w:bottom w:val="none" w:sz="0" w:space="0" w:color="auto"/>
            <w:right w:val="none" w:sz="0" w:space="0" w:color="auto"/>
          </w:divBdr>
        </w:div>
      </w:divsChild>
    </w:div>
    <w:div w:id="1248342999">
      <w:bodyDiv w:val="1"/>
      <w:marLeft w:val="0"/>
      <w:marRight w:val="0"/>
      <w:marTop w:val="0"/>
      <w:marBottom w:val="0"/>
      <w:divBdr>
        <w:top w:val="none" w:sz="0" w:space="0" w:color="auto"/>
        <w:left w:val="none" w:sz="0" w:space="0" w:color="auto"/>
        <w:bottom w:val="none" w:sz="0" w:space="0" w:color="auto"/>
        <w:right w:val="none" w:sz="0" w:space="0" w:color="auto"/>
      </w:divBdr>
    </w:div>
    <w:div w:id="1344935570">
      <w:bodyDiv w:val="1"/>
      <w:marLeft w:val="0"/>
      <w:marRight w:val="0"/>
      <w:marTop w:val="0"/>
      <w:marBottom w:val="0"/>
      <w:divBdr>
        <w:top w:val="none" w:sz="0" w:space="0" w:color="auto"/>
        <w:left w:val="none" w:sz="0" w:space="0" w:color="auto"/>
        <w:bottom w:val="none" w:sz="0" w:space="0" w:color="auto"/>
        <w:right w:val="none" w:sz="0" w:space="0" w:color="auto"/>
      </w:divBdr>
    </w:div>
    <w:div w:id="1686898964">
      <w:bodyDiv w:val="1"/>
      <w:marLeft w:val="0"/>
      <w:marRight w:val="0"/>
      <w:marTop w:val="0"/>
      <w:marBottom w:val="0"/>
      <w:divBdr>
        <w:top w:val="none" w:sz="0" w:space="0" w:color="auto"/>
        <w:left w:val="none" w:sz="0" w:space="0" w:color="auto"/>
        <w:bottom w:val="none" w:sz="0" w:space="0" w:color="auto"/>
        <w:right w:val="none" w:sz="0" w:space="0" w:color="auto"/>
      </w:divBdr>
    </w:div>
    <w:div w:id="1820070272">
      <w:bodyDiv w:val="1"/>
      <w:marLeft w:val="0"/>
      <w:marRight w:val="0"/>
      <w:marTop w:val="0"/>
      <w:marBottom w:val="0"/>
      <w:divBdr>
        <w:top w:val="none" w:sz="0" w:space="0" w:color="auto"/>
        <w:left w:val="none" w:sz="0" w:space="0" w:color="auto"/>
        <w:bottom w:val="none" w:sz="0" w:space="0" w:color="auto"/>
        <w:right w:val="none" w:sz="0" w:space="0" w:color="auto"/>
      </w:divBdr>
    </w:div>
    <w:div w:id="1834567063">
      <w:bodyDiv w:val="1"/>
      <w:marLeft w:val="0"/>
      <w:marRight w:val="0"/>
      <w:marTop w:val="0"/>
      <w:marBottom w:val="0"/>
      <w:divBdr>
        <w:top w:val="none" w:sz="0" w:space="0" w:color="auto"/>
        <w:left w:val="none" w:sz="0" w:space="0" w:color="auto"/>
        <w:bottom w:val="none" w:sz="0" w:space="0" w:color="auto"/>
        <w:right w:val="none" w:sz="0" w:space="0" w:color="auto"/>
      </w:divBdr>
      <w:divsChild>
        <w:div w:id="1484539581">
          <w:marLeft w:val="0"/>
          <w:marRight w:val="0"/>
          <w:marTop w:val="0"/>
          <w:marBottom w:val="0"/>
          <w:divBdr>
            <w:top w:val="none" w:sz="0" w:space="0" w:color="auto"/>
            <w:left w:val="none" w:sz="0" w:space="0" w:color="auto"/>
            <w:bottom w:val="none" w:sz="0" w:space="0" w:color="auto"/>
            <w:right w:val="none" w:sz="0" w:space="0" w:color="auto"/>
          </w:divBdr>
        </w:div>
        <w:div w:id="1666782698">
          <w:marLeft w:val="0"/>
          <w:marRight w:val="0"/>
          <w:marTop w:val="0"/>
          <w:marBottom w:val="0"/>
          <w:divBdr>
            <w:top w:val="none" w:sz="0" w:space="0" w:color="auto"/>
            <w:left w:val="none" w:sz="0" w:space="0" w:color="auto"/>
            <w:bottom w:val="none" w:sz="0" w:space="0" w:color="auto"/>
            <w:right w:val="none" w:sz="0" w:space="0" w:color="auto"/>
          </w:divBdr>
        </w:div>
        <w:div w:id="1288657625">
          <w:marLeft w:val="0"/>
          <w:marRight w:val="0"/>
          <w:marTop w:val="0"/>
          <w:marBottom w:val="0"/>
          <w:divBdr>
            <w:top w:val="none" w:sz="0" w:space="0" w:color="auto"/>
            <w:left w:val="none" w:sz="0" w:space="0" w:color="auto"/>
            <w:bottom w:val="none" w:sz="0" w:space="0" w:color="auto"/>
            <w:right w:val="none" w:sz="0" w:space="0" w:color="auto"/>
          </w:divBdr>
        </w:div>
        <w:div w:id="1502358281">
          <w:marLeft w:val="0"/>
          <w:marRight w:val="0"/>
          <w:marTop w:val="0"/>
          <w:marBottom w:val="0"/>
          <w:divBdr>
            <w:top w:val="none" w:sz="0" w:space="0" w:color="auto"/>
            <w:left w:val="none" w:sz="0" w:space="0" w:color="auto"/>
            <w:bottom w:val="none" w:sz="0" w:space="0" w:color="auto"/>
            <w:right w:val="none" w:sz="0" w:space="0" w:color="auto"/>
          </w:divBdr>
        </w:div>
        <w:div w:id="50691248">
          <w:marLeft w:val="0"/>
          <w:marRight w:val="0"/>
          <w:marTop w:val="0"/>
          <w:marBottom w:val="0"/>
          <w:divBdr>
            <w:top w:val="none" w:sz="0" w:space="0" w:color="auto"/>
            <w:left w:val="none" w:sz="0" w:space="0" w:color="auto"/>
            <w:bottom w:val="none" w:sz="0" w:space="0" w:color="auto"/>
            <w:right w:val="none" w:sz="0" w:space="0" w:color="auto"/>
          </w:divBdr>
        </w:div>
        <w:div w:id="570583224">
          <w:marLeft w:val="0"/>
          <w:marRight w:val="0"/>
          <w:marTop w:val="0"/>
          <w:marBottom w:val="0"/>
          <w:divBdr>
            <w:top w:val="none" w:sz="0" w:space="0" w:color="auto"/>
            <w:left w:val="none" w:sz="0" w:space="0" w:color="auto"/>
            <w:bottom w:val="none" w:sz="0" w:space="0" w:color="auto"/>
            <w:right w:val="none" w:sz="0" w:space="0" w:color="auto"/>
          </w:divBdr>
        </w:div>
        <w:div w:id="1972202131">
          <w:marLeft w:val="0"/>
          <w:marRight w:val="0"/>
          <w:marTop w:val="0"/>
          <w:marBottom w:val="0"/>
          <w:divBdr>
            <w:top w:val="none" w:sz="0" w:space="0" w:color="auto"/>
            <w:left w:val="none" w:sz="0" w:space="0" w:color="auto"/>
            <w:bottom w:val="none" w:sz="0" w:space="0" w:color="auto"/>
            <w:right w:val="none" w:sz="0" w:space="0" w:color="auto"/>
          </w:divBdr>
        </w:div>
        <w:div w:id="667754222">
          <w:marLeft w:val="0"/>
          <w:marRight w:val="0"/>
          <w:marTop w:val="0"/>
          <w:marBottom w:val="0"/>
          <w:divBdr>
            <w:top w:val="none" w:sz="0" w:space="0" w:color="auto"/>
            <w:left w:val="none" w:sz="0" w:space="0" w:color="auto"/>
            <w:bottom w:val="none" w:sz="0" w:space="0" w:color="auto"/>
            <w:right w:val="none" w:sz="0" w:space="0" w:color="auto"/>
          </w:divBdr>
        </w:div>
        <w:div w:id="875972149">
          <w:marLeft w:val="0"/>
          <w:marRight w:val="0"/>
          <w:marTop w:val="0"/>
          <w:marBottom w:val="0"/>
          <w:divBdr>
            <w:top w:val="none" w:sz="0" w:space="0" w:color="auto"/>
            <w:left w:val="none" w:sz="0" w:space="0" w:color="auto"/>
            <w:bottom w:val="none" w:sz="0" w:space="0" w:color="auto"/>
            <w:right w:val="none" w:sz="0" w:space="0" w:color="auto"/>
          </w:divBdr>
        </w:div>
        <w:div w:id="1847553253">
          <w:marLeft w:val="0"/>
          <w:marRight w:val="0"/>
          <w:marTop w:val="0"/>
          <w:marBottom w:val="0"/>
          <w:divBdr>
            <w:top w:val="none" w:sz="0" w:space="0" w:color="auto"/>
            <w:left w:val="none" w:sz="0" w:space="0" w:color="auto"/>
            <w:bottom w:val="none" w:sz="0" w:space="0" w:color="auto"/>
            <w:right w:val="none" w:sz="0" w:space="0" w:color="auto"/>
          </w:divBdr>
        </w:div>
        <w:div w:id="859514372">
          <w:marLeft w:val="0"/>
          <w:marRight w:val="0"/>
          <w:marTop w:val="0"/>
          <w:marBottom w:val="0"/>
          <w:divBdr>
            <w:top w:val="none" w:sz="0" w:space="0" w:color="auto"/>
            <w:left w:val="none" w:sz="0" w:space="0" w:color="auto"/>
            <w:bottom w:val="none" w:sz="0" w:space="0" w:color="auto"/>
            <w:right w:val="none" w:sz="0" w:space="0" w:color="auto"/>
          </w:divBdr>
        </w:div>
        <w:div w:id="2115321570">
          <w:marLeft w:val="0"/>
          <w:marRight w:val="0"/>
          <w:marTop w:val="0"/>
          <w:marBottom w:val="0"/>
          <w:divBdr>
            <w:top w:val="none" w:sz="0" w:space="0" w:color="auto"/>
            <w:left w:val="none" w:sz="0" w:space="0" w:color="auto"/>
            <w:bottom w:val="none" w:sz="0" w:space="0" w:color="auto"/>
            <w:right w:val="none" w:sz="0" w:space="0" w:color="auto"/>
          </w:divBdr>
        </w:div>
      </w:divsChild>
    </w:div>
    <w:div w:id="2041396251">
      <w:bodyDiv w:val="1"/>
      <w:marLeft w:val="0"/>
      <w:marRight w:val="0"/>
      <w:marTop w:val="0"/>
      <w:marBottom w:val="0"/>
      <w:divBdr>
        <w:top w:val="none" w:sz="0" w:space="0" w:color="auto"/>
        <w:left w:val="none" w:sz="0" w:space="0" w:color="auto"/>
        <w:bottom w:val="none" w:sz="0" w:space="0" w:color="auto"/>
        <w:right w:val="none" w:sz="0" w:space="0" w:color="auto"/>
      </w:divBdr>
      <w:divsChild>
        <w:div w:id="1373261686">
          <w:marLeft w:val="0"/>
          <w:marRight w:val="0"/>
          <w:marTop w:val="0"/>
          <w:marBottom w:val="0"/>
          <w:divBdr>
            <w:top w:val="none" w:sz="0" w:space="0" w:color="auto"/>
            <w:left w:val="none" w:sz="0" w:space="0" w:color="auto"/>
            <w:bottom w:val="none" w:sz="0" w:space="0" w:color="auto"/>
            <w:right w:val="none" w:sz="0" w:space="0" w:color="auto"/>
          </w:divBdr>
        </w:div>
        <w:div w:id="114839520">
          <w:marLeft w:val="0"/>
          <w:marRight w:val="0"/>
          <w:marTop w:val="0"/>
          <w:marBottom w:val="0"/>
          <w:divBdr>
            <w:top w:val="none" w:sz="0" w:space="0" w:color="auto"/>
            <w:left w:val="none" w:sz="0" w:space="0" w:color="auto"/>
            <w:bottom w:val="none" w:sz="0" w:space="0" w:color="auto"/>
            <w:right w:val="none" w:sz="0" w:space="0" w:color="auto"/>
          </w:divBdr>
        </w:div>
        <w:div w:id="1870022761">
          <w:marLeft w:val="0"/>
          <w:marRight w:val="0"/>
          <w:marTop w:val="0"/>
          <w:marBottom w:val="0"/>
          <w:divBdr>
            <w:top w:val="none" w:sz="0" w:space="0" w:color="auto"/>
            <w:left w:val="none" w:sz="0" w:space="0" w:color="auto"/>
            <w:bottom w:val="none" w:sz="0" w:space="0" w:color="auto"/>
            <w:right w:val="none" w:sz="0" w:space="0" w:color="auto"/>
          </w:divBdr>
        </w:div>
        <w:div w:id="185742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sz="900"/>
            </a:pPr>
            <a:r>
              <a:rPr lang="en-US" sz="900"/>
              <a:t>Hypothesis Testing</a:t>
            </a:r>
          </a:p>
        </c:rich>
      </c:tx>
    </c:title>
    <c:plotArea>
      <c:layout/>
      <c:radarChart>
        <c:radarStyle val="marker"/>
        <c:ser>
          <c:idx val="0"/>
          <c:order val="0"/>
          <c:tx>
            <c:strRef>
              <c:f>Sheet1!$B$1</c:f>
              <c:strCache>
                <c:ptCount val="1"/>
                <c:pt idx="0">
                  <c:v>Testing </c:v>
                </c:pt>
              </c:strCache>
            </c:strRef>
          </c:tx>
          <c:cat>
            <c:strRef>
              <c:f>Sheet1!$A$2:$A$3</c:f>
              <c:strCache>
                <c:ptCount val="2"/>
                <c:pt idx="0">
                  <c:v>Table value</c:v>
                </c:pt>
                <c:pt idx="1">
                  <c:v>Calculated value</c:v>
                </c:pt>
              </c:strCache>
            </c:strRef>
          </c:cat>
          <c:val>
            <c:numRef>
              <c:f>Sheet1!$B$2:$B$3</c:f>
              <c:numCache>
                <c:formatCode>General</c:formatCode>
                <c:ptCount val="2"/>
                <c:pt idx="0">
                  <c:v>9.4880000000000013</c:v>
                </c:pt>
                <c:pt idx="1">
                  <c:v>10</c:v>
                </c:pt>
              </c:numCache>
            </c:numRef>
          </c:val>
        </c:ser>
        <c:axId val="150367616"/>
        <c:axId val="150377600"/>
      </c:radarChart>
      <c:catAx>
        <c:axId val="150367616"/>
        <c:scaling>
          <c:orientation val="minMax"/>
        </c:scaling>
        <c:axPos val="b"/>
        <c:majorGridlines/>
        <c:tickLblPos val="nextTo"/>
        <c:crossAx val="150377600"/>
        <c:crosses val="autoZero"/>
        <c:auto val="1"/>
        <c:lblAlgn val="ctr"/>
        <c:lblOffset val="100"/>
      </c:catAx>
      <c:valAx>
        <c:axId val="150377600"/>
        <c:scaling>
          <c:orientation val="minMax"/>
        </c:scaling>
        <c:axPos val="l"/>
        <c:majorGridlines/>
        <c:numFmt formatCode="General" sourceLinked="1"/>
        <c:tickLblPos val="nextTo"/>
        <c:crossAx val="1503676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E4F2D-ECD0-489B-972E-6C5FDB3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12</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314</cp:revision>
  <dcterms:created xsi:type="dcterms:W3CDTF">2018-09-22T05:36:00Z</dcterms:created>
  <dcterms:modified xsi:type="dcterms:W3CDTF">2018-10-08T15:38:00Z</dcterms:modified>
</cp:coreProperties>
</file>